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7C" w:rsidRPr="00447F36" w:rsidRDefault="0097037C" w:rsidP="0097037C">
      <w:pPr>
        <w:pStyle w:val="stbilgi"/>
        <w:tabs>
          <w:tab w:val="clear" w:pos="4536"/>
          <w:tab w:val="clear" w:pos="9072"/>
          <w:tab w:val="left" w:pos="2700"/>
        </w:tabs>
        <w:jc w:val="right"/>
        <w:rPr>
          <w:b/>
          <w:color w:val="FF0000"/>
        </w:rPr>
      </w:pPr>
      <w:r w:rsidRPr="00447F36">
        <w:rPr>
          <w:b/>
          <w:color w:val="C00000"/>
        </w:rPr>
        <w:t>(18.07.2017 Tarihli ve 58352 Sayılı Olur ile Yürürlüğe Giren Yönerge)</w:t>
      </w:r>
      <w:r w:rsidRPr="00447F36">
        <w:rPr>
          <w:b/>
          <w:color w:val="FF0000"/>
        </w:rPr>
        <w:tab/>
      </w:r>
    </w:p>
    <w:p w:rsidR="0097037C" w:rsidRDefault="0097037C" w:rsidP="00AB1BA2">
      <w:pPr>
        <w:shd w:val="clear" w:color="auto" w:fill="FFFFFF"/>
        <w:spacing w:after="0" w:line="240" w:lineRule="auto"/>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AralkYok"/>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xml:space="preserve">– (1) Bu Yönerge, </w:t>
      </w:r>
      <w:proofErr w:type="gramStart"/>
      <w:r w:rsidRPr="004019D1">
        <w:rPr>
          <w:rFonts w:ascii="Times New Roman" w:hAnsi="Times New Roman" w:cs="Times New Roman"/>
          <w:sz w:val="24"/>
          <w:szCs w:val="24"/>
        </w:rPr>
        <w:t>26/9/2011</w:t>
      </w:r>
      <w:proofErr w:type="gramEnd"/>
      <w:r w:rsidRPr="004019D1">
        <w:rPr>
          <w:rFonts w:ascii="Times New Roman" w:hAnsi="Times New Roman" w:cs="Times New Roman"/>
          <w:sz w:val="24"/>
          <w:szCs w:val="24"/>
        </w:rPr>
        <w:t xml:space="preserve"> tarihli ve 655 sayılı Ulaştırma, Denizcilik ve Haberleşme Bakanlığının Teşkilat ve Görevleri Hakkında Kanun Hükmünde Kararname, 24/10/2013 tarihli ve 28801 sayılı Resmî </w:t>
      </w:r>
      <w:proofErr w:type="spellStart"/>
      <w:r w:rsidRPr="004019D1">
        <w:rPr>
          <w:rFonts w:ascii="Times New Roman" w:hAnsi="Times New Roman" w:cs="Times New Roman"/>
          <w:sz w:val="24"/>
          <w:szCs w:val="24"/>
        </w:rPr>
        <w:t>Gazete’de</w:t>
      </w:r>
      <w:proofErr w:type="spellEnd"/>
      <w:r w:rsidRPr="004019D1">
        <w:rPr>
          <w:rFonts w:ascii="Times New Roman" w:hAnsi="Times New Roman" w:cs="Times New Roman"/>
          <w:sz w:val="24"/>
          <w:szCs w:val="24"/>
        </w:rPr>
        <w:t xml:space="preserve"> yayımlanan 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w:t>
      </w:r>
      <w:proofErr w:type="spellStart"/>
      <w:r w:rsidRPr="004019D1">
        <w:rPr>
          <w:rFonts w:ascii="Times New Roman" w:eastAsia="ヒラギノ明朝 Pro W3" w:hAnsi="Times"/>
          <w:sz w:val="24"/>
          <w:szCs w:val="24"/>
        </w:rPr>
        <w:t>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w:t>
      </w:r>
      <w:proofErr w:type="spellEnd"/>
      <w:r w:rsidRPr="004019D1">
        <w:rPr>
          <w:rFonts w:ascii="Times New Roman" w:eastAsia="ヒラギノ明朝 Pro W3" w:hAnsi="Times"/>
          <w:sz w:val="24"/>
          <w:szCs w:val="24"/>
        </w:rPr>
        <w:t xml:space="preserv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 xml:space="preserve">16/7/2015 tarihli ve 29418 sayılı Resmi </w:t>
      </w:r>
      <w:proofErr w:type="spellStart"/>
      <w:r w:rsidRPr="004019D1">
        <w:rPr>
          <w:rFonts w:ascii="Times New Roman" w:hAnsi="Times New Roman" w:cs="Times New Roman"/>
          <w:sz w:val="24"/>
          <w:szCs w:val="24"/>
        </w:rPr>
        <w:t>Gazete’de</w:t>
      </w:r>
      <w:proofErr w:type="spellEnd"/>
      <w:r w:rsidRPr="004019D1">
        <w:rPr>
          <w:rFonts w:ascii="Times New Roman" w:hAnsi="Times New Roman" w:cs="Times New Roman"/>
          <w:sz w:val="24"/>
          <w:szCs w:val="24"/>
        </w:rPr>
        <w:t xml:space="preserve"> yayımlanan Tehlikeli Maddelerin Demiryolu İle Taşınması Hakkında Yönetmelik ile 22/5/2014 tarihli ve 29007 sayılı Resmi </w:t>
      </w:r>
      <w:proofErr w:type="spellStart"/>
      <w:r w:rsidRPr="004019D1">
        <w:rPr>
          <w:rFonts w:ascii="Times New Roman" w:hAnsi="Times New Roman" w:cs="Times New Roman"/>
          <w:sz w:val="24"/>
          <w:szCs w:val="24"/>
        </w:rPr>
        <w:t>Gazete’de</w:t>
      </w:r>
      <w:proofErr w:type="spellEnd"/>
      <w:r w:rsidRPr="004019D1">
        <w:rPr>
          <w:rFonts w:ascii="Times New Roman" w:hAnsi="Times New Roman" w:cs="Times New Roman"/>
          <w:sz w:val="24"/>
          <w:szCs w:val="24"/>
        </w:rPr>
        <w:t xml:space="preserve"> yayımlanan Tehlikeli Madde Güvenlik Danışmanlığı Hakkında Tebliğ</w:t>
      </w:r>
      <w:r w:rsidR="007E0188">
        <w:rPr>
          <w:rFonts w:ascii="Times New Roman" w:hAnsi="Times New Roman" w:cs="Times New Roman"/>
          <w:sz w:val="24"/>
          <w:szCs w:val="24"/>
        </w:rPr>
        <w:t xml:space="preserve">’e </w:t>
      </w:r>
      <w:proofErr w:type="gramStart"/>
      <w:r w:rsidRPr="004019D1">
        <w:rPr>
          <w:rFonts w:ascii="Times New Roman" w:hAnsi="Times New Roman" w:cs="Times New Roman"/>
          <w:sz w:val="24"/>
          <w:szCs w:val="24"/>
        </w:rPr>
        <w:t>dayanılarak</w:t>
      </w:r>
      <w:proofErr w:type="gramEnd"/>
      <w:r w:rsidRPr="004019D1">
        <w:rPr>
          <w:rFonts w:ascii="Times New Roman" w:hAnsi="Times New Roman" w:cs="Times New Roman"/>
          <w:sz w:val="24"/>
          <w:szCs w:val="24"/>
        </w:rPr>
        <w:t>,</w:t>
      </w:r>
    </w:p>
    <w:p w:rsidR="00AB1BA2" w:rsidRPr="004019D1" w:rsidRDefault="00DD6822" w:rsidP="00DD682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B1BA2" w:rsidRPr="004019D1">
        <w:rPr>
          <w:rFonts w:ascii="Times New Roman" w:hAnsi="Times New Roman" w:cs="Times New Roman"/>
          <w:sz w:val="24"/>
          <w:szCs w:val="24"/>
        </w:rPr>
        <w:t>hazırlanmıştır</w:t>
      </w:r>
      <w:proofErr w:type="gramEnd"/>
      <w:r w:rsidR="00AB1BA2" w:rsidRPr="004019D1">
        <w:rPr>
          <w:rFonts w:ascii="Times New Roman" w:hAnsi="Times New Roman" w:cs="Times New Roman"/>
          <w:sz w:val="24"/>
          <w:szCs w:val="24"/>
        </w:rPr>
        <w:t>.</w:t>
      </w:r>
    </w:p>
    <w:p w:rsidR="00DD6822" w:rsidRDefault="00DD6822" w:rsidP="00AB1BA2">
      <w:pPr>
        <w:tabs>
          <w:tab w:val="left" w:pos="566"/>
        </w:tabs>
        <w:spacing w:after="0" w:line="240" w:lineRule="exact"/>
        <w:ind w:firstLine="566"/>
        <w:jc w:val="both"/>
        <w:rPr>
          <w:rFonts w:ascii="Times New Roman" w:eastAsia="ヒラギノ明朝 Pro W3" w:hAnsi="Times" w:cs="Times New Roman"/>
          <w:b/>
          <w:sz w:val="24"/>
          <w:szCs w:val="24"/>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4019D1" w:rsidRDefault="00AB1BA2" w:rsidP="00AB1BA2">
      <w:pPr>
        <w:pStyle w:val="3-normalyaz"/>
        <w:spacing w:before="0" w:beforeAutospacing="0" w:after="0" w:afterAutospacing="0"/>
        <w:ind w:firstLine="567"/>
        <w:jc w:val="both"/>
      </w:pPr>
      <w:r w:rsidRPr="004019D1">
        <w:t>b) Bakanl</w:t>
      </w:r>
      <w:r w:rsidRPr="004019D1">
        <w:rPr>
          <w:rFonts w:ascii="Times" w:hAnsi="Times" w:cs="Times"/>
        </w:rPr>
        <w:t>ı</w:t>
      </w:r>
      <w:r w:rsidRPr="004019D1">
        <w:t>k: Ula</w:t>
      </w:r>
      <w:r w:rsidRPr="004019D1">
        <w:rPr>
          <w:rFonts w:ascii="Times" w:hAnsi="Times" w:cs="Times"/>
        </w:rPr>
        <w:t>ş</w:t>
      </w:r>
      <w:r w:rsidRPr="004019D1">
        <w:t>t</w:t>
      </w:r>
      <w:r w:rsidRPr="004019D1">
        <w:rPr>
          <w:rFonts w:ascii="Times" w:hAnsi="Times" w:cs="Times"/>
        </w:rPr>
        <w:t>ı</w:t>
      </w:r>
      <w:r w:rsidRPr="004019D1">
        <w:t>rma, Denizcilik ve Haberle</w:t>
      </w:r>
      <w:r w:rsidRPr="004019D1">
        <w:rPr>
          <w:rFonts w:ascii="Times" w:hAnsi="Times" w:cs="Times"/>
        </w:rPr>
        <w:t>ş</w:t>
      </w:r>
      <w:r w:rsidRPr="004019D1">
        <w:t>me Bakanl</w:t>
      </w:r>
      <w:r w:rsidRPr="004019D1">
        <w:rPr>
          <w:rFonts w:ascii="Times" w:hAnsi="Times" w:cs="Times"/>
        </w:rPr>
        <w:t>ığı</w:t>
      </w:r>
      <w:r w:rsidRPr="004019D1">
        <w:t>n</w:t>
      </w:r>
      <w:r w:rsidRPr="004019D1">
        <w:rPr>
          <w:rFonts w:ascii="Times" w:hAnsi="Times" w:cs="Times"/>
        </w:rPr>
        <w:t>ı</w:t>
      </w:r>
      <w:r w:rsidRPr="004019D1">
        <w:t>,</w:t>
      </w:r>
    </w:p>
    <w:p w:rsidR="000C4FD3" w:rsidRDefault="00AB1BA2" w:rsidP="000C4FD3">
      <w:pPr>
        <w:pStyle w:val="metin"/>
        <w:spacing w:before="0" w:beforeAutospacing="0" w:after="0" w:afterAutospacing="0"/>
        <w:ind w:firstLine="566"/>
        <w:jc w:val="both"/>
      </w:pPr>
      <w:r w:rsidRPr="004019D1">
        <w:t xml:space="preserve">c) </w:t>
      </w:r>
      <w:proofErr w:type="spellStart"/>
      <w:r w:rsidR="000C4FD3" w:rsidRPr="004019D1">
        <w:t>Elleçleme</w:t>
      </w:r>
      <w:proofErr w:type="spellEnd"/>
      <w:r w:rsidR="000C4FD3" w:rsidRPr="004019D1">
        <w:t xml:space="preserve">: Tehlikeli yükün, asli niteliklerini değiştirmeden, tahmil/tahliyesi, yerinin değiştirilmesi, büyük kaplardan küçük kaplara aktarılması, havalandırılması, ayrıştırılması, </w:t>
      </w:r>
      <w:proofErr w:type="spellStart"/>
      <w:r w:rsidR="000C4FD3" w:rsidRPr="004019D1">
        <w:t>kalburlanması</w:t>
      </w:r>
      <w:proofErr w:type="spellEnd"/>
      <w:r w:rsidR="000C4FD3" w:rsidRPr="004019D1">
        <w:t>, karıştırılması, yük taşıma birimlerinin ve ambalajlarının yenilenmesi, değiştirilmesi veya tamiri ile taşımaya yönelik benzer işlemleri,</w:t>
      </w:r>
    </w:p>
    <w:p w:rsidR="00423A22" w:rsidRPr="004019D1" w:rsidRDefault="00B31B75" w:rsidP="00C85ABC">
      <w:pPr>
        <w:pStyle w:val="metin"/>
        <w:spacing w:before="0" w:beforeAutospacing="0" w:after="0" w:afterAutospacing="0"/>
        <w:ind w:firstLine="566"/>
        <w:jc w:val="both"/>
      </w:pPr>
      <w:proofErr w:type="gramStart"/>
      <w:r>
        <w:t xml:space="preserve">ç) </w:t>
      </w:r>
      <w:r w:rsidR="00423A22">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t>Tehlikeli Yüklerle İlgili Gözetim Hizmeti Faaliyetinde Bulunacak Gözetim Şirketlerinin Yetkilendirilmesi Hakkında Yönerge kapsamında yetkilendirilmiş işletmeyi,</w:t>
      </w:r>
      <w:proofErr w:type="gramEnd"/>
    </w:p>
    <w:p w:rsidR="00AB1BA2" w:rsidRPr="004019D1" w:rsidRDefault="00B31B75" w:rsidP="00D6632F">
      <w:pPr>
        <w:pStyle w:val="metin"/>
        <w:spacing w:before="0" w:beforeAutospacing="0" w:after="0" w:afterAutospacing="0"/>
        <w:ind w:firstLine="566"/>
        <w:jc w:val="both"/>
      </w:pPr>
      <w:r>
        <w:rPr>
          <w:rFonts w:ascii="Times" w:hAnsi="Times" w:cs="Times"/>
        </w:rPr>
        <w:t>d</w:t>
      </w:r>
      <w:r w:rsidR="00AB1BA2" w:rsidRPr="004019D1">
        <w:t>) IMDG Kod: Uluslararas</w:t>
      </w:r>
      <w:r w:rsidR="00AB1BA2" w:rsidRPr="004019D1">
        <w:rPr>
          <w:rFonts w:ascii="Times" w:hAnsi="Times" w:cs="Times"/>
        </w:rPr>
        <w:t>ı</w:t>
      </w:r>
      <w:r w:rsidR="00AB1BA2" w:rsidRPr="004019D1">
        <w:rPr>
          <w:rStyle w:val="apple-converted-space"/>
        </w:rPr>
        <w:t> </w:t>
      </w:r>
      <w:r w:rsidR="00AB1BA2" w:rsidRPr="004019D1">
        <w:t>Denizcilik Tehlikeli Y</w:t>
      </w:r>
      <w:r w:rsidR="00AB1BA2" w:rsidRPr="004019D1">
        <w:rPr>
          <w:rFonts w:ascii="Times" w:hAnsi="Times" w:cs="Times"/>
        </w:rPr>
        <w:t>ü</w:t>
      </w:r>
      <w:r w:rsidR="00AB1BA2" w:rsidRPr="004019D1">
        <w:t>kler Kodunu,</w:t>
      </w:r>
    </w:p>
    <w:p w:rsidR="00AB1BA2" w:rsidRPr="004019D1" w:rsidRDefault="00B31B75" w:rsidP="00AB1BA2">
      <w:pPr>
        <w:pStyle w:val="3-normalyaz"/>
        <w:spacing w:before="0" w:beforeAutospacing="0" w:after="0" w:afterAutospacing="0"/>
        <w:ind w:firstLine="566"/>
        <w:jc w:val="both"/>
      </w:pPr>
      <w:r>
        <w:t>e</w:t>
      </w:r>
      <w:r w:rsidR="00AB1BA2" w:rsidRPr="004019D1">
        <w:t>)</w:t>
      </w:r>
      <w:r w:rsidR="00AB1BA2" w:rsidRPr="004019D1">
        <w:rPr>
          <w:rStyle w:val="apple-converted-space"/>
        </w:rPr>
        <w:t> </w:t>
      </w:r>
      <w:r w:rsidR="00AB1BA2" w:rsidRPr="004019D1">
        <w:rPr>
          <w:rFonts w:ascii="Times" w:hAnsi="Times" w:cs="Times"/>
        </w:rPr>
        <w:t>İ</w:t>
      </w:r>
      <w:r w:rsidR="00AB1BA2" w:rsidRPr="004019D1">
        <w:t>dare: Ula</w:t>
      </w:r>
      <w:r w:rsidR="00AB1BA2" w:rsidRPr="004019D1">
        <w:rPr>
          <w:rFonts w:ascii="Times" w:hAnsi="Times" w:cs="Times"/>
        </w:rPr>
        <w:t>ş</w:t>
      </w:r>
      <w:r w:rsidR="00AB1BA2" w:rsidRPr="004019D1">
        <w:t>t</w:t>
      </w:r>
      <w:r w:rsidR="00AB1BA2" w:rsidRPr="004019D1">
        <w:rPr>
          <w:rFonts w:ascii="Times" w:hAnsi="Times" w:cs="Times"/>
        </w:rPr>
        <w:t>ı</w:t>
      </w:r>
      <w:r w:rsidR="00AB1BA2" w:rsidRPr="004019D1">
        <w:t>rma, Denizcilik ve Haberle</w:t>
      </w:r>
      <w:r w:rsidR="00AB1BA2" w:rsidRPr="004019D1">
        <w:rPr>
          <w:rFonts w:ascii="Times" w:hAnsi="Times" w:cs="Times"/>
        </w:rPr>
        <w:t>ş</w:t>
      </w:r>
      <w:r w:rsidR="00AB1BA2" w:rsidRPr="004019D1">
        <w:t>me Bakanl</w:t>
      </w:r>
      <w:r w:rsidR="00AB1BA2" w:rsidRPr="004019D1">
        <w:rPr>
          <w:rFonts w:ascii="Times" w:hAnsi="Times" w:cs="Times"/>
        </w:rPr>
        <w:t>ığı</w:t>
      </w:r>
      <w:r w:rsidR="00AB1BA2" w:rsidRPr="004019D1">
        <w:t>, Tehlikeli 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xml:space="preserve">) Kıyı tesisi: Sınırları İdare tarafından belirlenen, gemilerin emniyetli bir şekilde yük veya yolcu alıp verebilecekleri ya da barınabilecekleri, rıhtım, iskele, şamandıra, platform ile </w:t>
      </w:r>
      <w:r w:rsidR="00AB1BA2" w:rsidRPr="004019D1">
        <w:lastRenderedPageBreak/>
        <w:t>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t>ğ</w:t>
      </w:r>
      <w:r w:rsidR="000C4FD3">
        <w:t xml:space="preserve">) </w:t>
      </w:r>
      <w:r w:rsidR="00180386">
        <w:t xml:space="preserve">Kıyı tesisi tehlikeli madde uygunluk belgesi: </w:t>
      </w:r>
      <w:r w:rsidR="000C4FD3">
        <w:t xml:space="preserve">Tehlikeli maddeleri </w:t>
      </w:r>
      <w:proofErr w:type="spellStart"/>
      <w:r w:rsidR="000C4FD3">
        <w:t>elleçleme</w:t>
      </w:r>
      <w:proofErr w:type="spellEnd"/>
      <w:r w:rsidR="000C4FD3">
        <w:t xml:space="preserve"> ve geçici depolama faaliyetinde bulunan kıyı tesislerinin Tehlikeli Maddelerin Deniz Yoluyla Taşınması 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t>h</w:t>
      </w:r>
      <w:r w:rsidR="00AB1BA2" w:rsidRPr="004019D1">
        <w:t xml:space="preserve">) Koordinatör TMGD: </w:t>
      </w:r>
      <w:proofErr w:type="spellStart"/>
      <w:r w:rsidR="00AB1BA2" w:rsidRPr="004019D1">
        <w:t>TMGDK’da</w:t>
      </w:r>
      <w:proofErr w:type="spellEnd"/>
      <w:r w:rsidR="00AB1BA2" w:rsidRPr="004019D1">
        <w:t xml:space="preserve"> çalışan </w:t>
      </w:r>
      <w:proofErr w:type="spellStart"/>
      <w:r w:rsidR="00AB1BA2" w:rsidRPr="004019D1">
        <w:t>TMGD’lerin</w:t>
      </w:r>
      <w:proofErr w:type="spellEnd"/>
      <w:r w:rsidR="00AB1BA2" w:rsidRPr="004019D1">
        <w:t xml:space="preserve">, Tebliğ’de ve bu Yönergede tanımlanan yükümlülükler kapsamında sağlıklı ve etkin bir şekilde çalışması için gerekli organizasyonu yapan, İdareye ve </w:t>
      </w:r>
      <w:proofErr w:type="spellStart"/>
      <w:r w:rsidR="00AB1BA2" w:rsidRPr="004019D1">
        <w:t>TMGDK’a</w:t>
      </w:r>
      <w:proofErr w:type="spellEnd"/>
      <w:r w:rsidR="00AB1BA2" w:rsidRPr="004019D1">
        <w:t xml:space="preserve"> karşı sorumlu olan </w:t>
      </w:r>
      <w:proofErr w:type="spellStart"/>
      <w:r w:rsidR="00AB1BA2" w:rsidRPr="004019D1">
        <w:t>TMGD’yi</w:t>
      </w:r>
      <w:proofErr w:type="spellEnd"/>
      <w:r w:rsidR="00AB1BA2" w:rsidRPr="004019D1">
        <w:t>,</w:t>
      </w:r>
    </w:p>
    <w:p w:rsidR="00AB1BA2" w:rsidRDefault="00B31B75" w:rsidP="00AB1BA2">
      <w:pPr>
        <w:pStyle w:val="3-normalyaz"/>
        <w:spacing w:before="0" w:beforeAutospacing="0" w:after="0" w:afterAutospacing="0"/>
        <w:ind w:firstLine="566"/>
        <w:jc w:val="both"/>
      </w:pPr>
      <w:r>
        <w:t>ı</w:t>
      </w:r>
      <w:r w:rsidR="00AB1BA2" w:rsidRPr="004019D1">
        <w:t xml:space="preserve">) RID: </w:t>
      </w:r>
      <w:proofErr w:type="gramStart"/>
      <w:r w:rsidR="00AB1BA2" w:rsidRPr="004019D1">
        <w:t>1/6/1985</w:t>
      </w:r>
      <w:proofErr w:type="gramEnd"/>
      <w:r w:rsidR="00AB1BA2" w:rsidRPr="004019D1">
        <w:t xml:space="preserve">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proofErr w:type="spellStart"/>
      <w:r w:rsidR="00AB1BA2" w:rsidRPr="004019D1">
        <w:t>Gazete</w:t>
      </w:r>
      <w:r w:rsidR="00AB1BA2" w:rsidRPr="004019D1">
        <w:rPr>
          <w:rFonts w:ascii="Times" w:hAnsi="Times" w:cs="Times"/>
        </w:rPr>
        <w:t>’</w:t>
      </w:r>
      <w:r w:rsidR="00AB1BA2" w:rsidRPr="004019D1">
        <w:t>de</w:t>
      </w:r>
      <w:proofErr w:type="spellEnd"/>
      <w:r w:rsidR="00AB1BA2" w:rsidRPr="004019D1">
        <w:t xml:space="preserv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A774CC">
        <w:t xml:space="preserve">Şube Sorumlusu </w:t>
      </w:r>
      <w:proofErr w:type="gramStart"/>
      <w:r w:rsidR="00A774CC">
        <w:t>TMGD :</w:t>
      </w:r>
      <w:r w:rsidR="00881480">
        <w:t xml:space="preserve"> </w:t>
      </w:r>
      <w:r w:rsidR="00A774CC">
        <w:t>TMGDK</w:t>
      </w:r>
      <w:proofErr w:type="gramEnd"/>
      <w:r w:rsidR="00A774CC">
        <w:t xml:space="preserve"> tarafından açılan Şubenin </w:t>
      </w:r>
      <w:r w:rsidR="00A774CC" w:rsidRPr="004019D1">
        <w:t xml:space="preserve"> Tebliğ’de ve bu Yönergede tanımlanan yükümlülükler kapsamında sağlıklı ve etkin bir şekilde çalışması için gerekli organizasyonu yapan, İdareye ve </w:t>
      </w:r>
      <w:proofErr w:type="spellStart"/>
      <w:r w:rsidR="00A774CC" w:rsidRPr="004019D1">
        <w:t>TMGDK’a</w:t>
      </w:r>
      <w:proofErr w:type="spellEnd"/>
      <w:r w:rsidR="00A774CC" w:rsidRPr="004019D1">
        <w:t xml:space="preserve"> karşı sorumlu olan </w:t>
      </w:r>
      <w:proofErr w:type="spellStart"/>
      <w:r w:rsidR="00A774CC" w:rsidRPr="004019D1">
        <w:t>TMGD’yi</w:t>
      </w:r>
      <w:proofErr w:type="spellEnd"/>
      <w:r w:rsidR="00A774CC" w:rsidRPr="004019D1">
        <w:t>,</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w:t>
      </w:r>
      <w:proofErr w:type="gramStart"/>
      <w:r w:rsidR="00AB1BA2" w:rsidRPr="004019D1">
        <w:t>22/5/2014</w:t>
      </w:r>
      <w:proofErr w:type="gramEnd"/>
      <w:r w:rsidR="00AB1BA2" w:rsidRPr="004019D1">
        <w:t xml:space="preserve"> tarihli ve 29007 sayılı Resmi </w:t>
      </w:r>
      <w:proofErr w:type="spellStart"/>
      <w:r w:rsidR="00AB1BA2" w:rsidRPr="004019D1">
        <w:t>Gazete’de</w:t>
      </w:r>
      <w:proofErr w:type="spellEnd"/>
      <w:r w:rsidR="00AB1BA2" w:rsidRPr="004019D1">
        <w:t xml:space="preserve"> yayımlanan Tehlikeli Madde Güvenlik Danışmanlığı Hakkında Tebliğ</w:t>
      </w:r>
      <w:r w:rsidR="00332728">
        <w:t>i</w:t>
      </w:r>
      <w:r w:rsidR="007E0188">
        <w:t xml:space="preserve">, </w:t>
      </w:r>
      <w:r w:rsidR="00AB1BA2" w:rsidRPr="004019D1">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w:t>
      </w:r>
      <w:r w:rsidR="00881480" w:rsidRPr="00881480">
        <w:t xml:space="preserve"> </w:t>
      </w:r>
      <w:r w:rsidR="00881480">
        <w:t>IMDG Kod kapsamındaki</w:t>
      </w:r>
      <w:r w:rsidR="00AB1BA2" w:rsidRPr="00180386">
        <w:t xml:space="preserve"> </w:t>
      </w:r>
      <w:r w:rsidR="00180386">
        <w:t>maddeleri,</w:t>
      </w:r>
      <w:r w:rsidR="0088313C">
        <w:t xml:space="preserve"> </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Tehlikeli Madde Faaliyet </w:t>
      </w:r>
      <w:proofErr w:type="gramStart"/>
      <w:r w:rsidR="00E77B71" w:rsidRPr="00E77B71">
        <w:rPr>
          <w:rFonts w:ascii="Times New Roman" w:eastAsia="Times New Roman" w:hAnsi="Times New Roman" w:cs="Times New Roman"/>
          <w:sz w:val="24"/>
          <w:szCs w:val="24"/>
          <w:lang w:eastAsia="tr-TR"/>
        </w:rPr>
        <w:t>Belgesi</w:t>
      </w:r>
      <w:r w:rsidR="00E77B71">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 Yönetmelik</w:t>
      </w:r>
      <w:proofErr w:type="gramEnd"/>
      <w:r w:rsidR="00E77B71" w:rsidRPr="00E77B71">
        <w:rPr>
          <w:rFonts w:ascii="Times New Roman" w:eastAsia="Times New Roman" w:hAnsi="Times New Roman" w:cs="Times New Roman"/>
          <w:sz w:val="24"/>
          <w:szCs w:val="24"/>
          <w:lang w:eastAsia="tr-TR"/>
        </w:rPr>
        <w:t xml:space="preserve">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w:t>
      </w:r>
      <w:proofErr w:type="spellStart"/>
      <w:r w:rsidR="00AB1BA2" w:rsidRPr="004019D1">
        <w:t>RID</w:t>
      </w:r>
      <w:r w:rsidR="00AB1BA2" w:rsidRPr="004019D1">
        <w:rPr>
          <w:rFonts w:ascii="Times" w:hAnsi="Times" w:cs="Times"/>
        </w:rPr>
        <w:t>’ı</w:t>
      </w:r>
      <w:r w:rsidR="00AB1BA2" w:rsidRPr="004019D1">
        <w:t>n</w:t>
      </w:r>
      <w:proofErr w:type="spellEnd"/>
      <w:r w:rsidR="00AB1BA2" w:rsidRPr="004019D1">
        <w:t xml:space="preserve">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8" w:history="1">
        <w:r w:rsidR="0089739C" w:rsidRPr="000D0E19">
          <w:rPr>
            <w:rStyle w:val="Kpr"/>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 xml:space="preserve">netmelik: </w:t>
      </w:r>
      <w:proofErr w:type="gramStart"/>
      <w:r w:rsidR="00AB1BA2" w:rsidRPr="004019D1">
        <w:t>24/10/2013</w:t>
      </w:r>
      <w:proofErr w:type="gramEnd"/>
      <w:r w:rsidR="00AB1BA2" w:rsidRPr="004019D1">
        <w:t xml:space="preserve">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proofErr w:type="spellStart"/>
      <w:r w:rsidR="00AB1BA2" w:rsidRPr="004019D1">
        <w:t>Gazete</w:t>
      </w:r>
      <w:r w:rsidR="00AB1BA2" w:rsidRPr="004019D1">
        <w:rPr>
          <w:rFonts w:ascii="Times" w:hAnsi="Times" w:cs="Times"/>
        </w:rPr>
        <w:t>’</w:t>
      </w:r>
      <w:r w:rsidR="00AB1BA2" w:rsidRPr="004019D1">
        <w:t>de</w:t>
      </w:r>
      <w:proofErr w:type="spellEnd"/>
      <w:r w:rsidR="00AB1BA2" w:rsidRPr="004019D1">
        <w:t xml:space="preserv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 xml:space="preserve">16/7/2015 tarihli ve </w:t>
      </w:r>
      <w:r w:rsidR="00083BE1" w:rsidRPr="004019D1">
        <w:lastRenderedPageBreak/>
        <w:t xml:space="preserve">29418 sayılı Resmi </w:t>
      </w:r>
      <w:proofErr w:type="spellStart"/>
      <w:r w:rsidR="00083BE1" w:rsidRPr="004019D1">
        <w:t>Gazete’de</w:t>
      </w:r>
      <w:proofErr w:type="spellEnd"/>
      <w:r w:rsidR="00083BE1" w:rsidRPr="004019D1">
        <w:t xml:space="preserve"> yayımlanan Tehlikeli Maddelerin Demiryolu İ</w:t>
      </w:r>
      <w:r w:rsidR="00083BE1">
        <w:t>le Taşınması Hakkında Yönetmeliğini,</w:t>
      </w:r>
    </w:p>
    <w:p w:rsidR="00AB1BA2" w:rsidRPr="004019D1"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proofErr w:type="gramStart"/>
      <w:r w:rsidRPr="004019D1">
        <w:rPr>
          <w:rFonts w:ascii="Times New Roman" w:eastAsia="ヒラギノ明朝 Pro W3" w:hAnsi="Times" w:cs="Times New Roman"/>
          <w:sz w:val="24"/>
          <w:szCs w:val="24"/>
        </w:rPr>
        <w:t>ifade</w:t>
      </w:r>
      <w:proofErr w:type="gramEnd"/>
      <w:r w:rsidRPr="004019D1">
        <w:rPr>
          <w:rFonts w:ascii="Times New Roman" w:eastAsia="ヒラギノ明朝 Pro W3" w:hAnsi="Times" w:cs="Times New Roman"/>
          <w:sz w:val="24"/>
          <w:szCs w:val="24"/>
        </w:rPr>
        <w:t xml:space="preserve"> eder.</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İKİNCİ 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000B101F"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88313C">
        <w:rPr>
          <w:rFonts w:ascii="Times New Roman" w:eastAsia="Times New Roman" w:hAnsi="Times New Roman" w:cs="Times New Roman"/>
          <w:sz w:val="24"/>
          <w:szCs w:val="24"/>
          <w:lang w:eastAsia="tr-TR"/>
        </w:rPr>
        <w:t xml:space="preserve"> </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w:t>
      </w:r>
      <w:proofErr w:type="spellStart"/>
      <w:r w:rsidR="00E81A6D" w:rsidRPr="0067738B">
        <w:rPr>
          <w:rFonts w:ascii="Times New Roman" w:eastAsia="Times New Roman" w:hAnsi="Times New Roman" w:cs="Times New Roman"/>
          <w:sz w:val="24"/>
          <w:szCs w:val="24"/>
          <w:lang w:eastAsia="tr-TR"/>
        </w:rPr>
        <w:t>TMGDK’ın</w:t>
      </w:r>
      <w:proofErr w:type="spellEnd"/>
      <w:r w:rsidR="00E81A6D" w:rsidRPr="0067738B">
        <w:rPr>
          <w:rFonts w:ascii="Times New Roman" w:eastAsia="Times New Roman" w:hAnsi="Times New Roman" w:cs="Times New Roman"/>
          <w:sz w:val="24"/>
          <w:szCs w:val="24"/>
          <w:lang w:eastAsia="tr-TR"/>
        </w:rPr>
        <w:t xml:space="preserve">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w:t>
      </w:r>
      <w:proofErr w:type="spellStart"/>
      <w:r w:rsidR="00AB1BA2" w:rsidRPr="004019D1">
        <w:rPr>
          <w:rFonts w:ascii="Times New Roman" w:eastAsia="Times New Roman" w:hAnsi="Times New Roman" w:cs="Times New Roman"/>
          <w:sz w:val="24"/>
          <w:szCs w:val="24"/>
          <w:lang w:eastAsia="tr-TR"/>
        </w:rPr>
        <w:t>TMGDK’lar</w:t>
      </w:r>
      <w:proofErr w:type="spellEnd"/>
      <w:r w:rsidR="00AB1BA2" w:rsidRPr="004019D1">
        <w:rPr>
          <w:rFonts w:ascii="Times New Roman" w:eastAsia="Times New Roman" w:hAnsi="Times New Roman" w:cs="Times New Roman"/>
          <w:sz w:val="24"/>
          <w:szCs w:val="24"/>
          <w:lang w:eastAsia="tr-TR"/>
        </w:rPr>
        <w:t xml:space="preserve"> çalıştırdıkları </w:t>
      </w:r>
      <w:proofErr w:type="spellStart"/>
      <w:r w:rsidR="00AB1BA2" w:rsidRPr="004019D1">
        <w:rPr>
          <w:rFonts w:ascii="Times New Roman" w:eastAsia="Times New Roman" w:hAnsi="Times New Roman" w:cs="Times New Roman"/>
          <w:sz w:val="24"/>
          <w:szCs w:val="24"/>
          <w:lang w:eastAsia="tr-TR"/>
        </w:rPr>
        <w:t>TMGD’lerin</w:t>
      </w:r>
      <w:proofErr w:type="spellEnd"/>
      <w:r w:rsidR="00AB1BA2" w:rsidRPr="004019D1">
        <w:rPr>
          <w:rFonts w:ascii="Times New Roman" w:eastAsia="Times New Roman" w:hAnsi="Times New Roman" w:cs="Times New Roman"/>
          <w:sz w:val="24"/>
          <w:szCs w:val="24"/>
          <w:lang w:eastAsia="tr-TR"/>
        </w:rPr>
        <w:t xml:space="preserve">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0B101F" w:rsidRPr="004019D1">
        <w:rPr>
          <w:rFonts w:ascii="Times New Roman" w:eastAsia="Times New Roman" w:hAnsi="Times New Roman" w:cs="Times New Roman"/>
          <w:sz w:val="24"/>
          <w:szCs w:val="24"/>
          <w:lang w:eastAsia="tr-TR"/>
        </w:rPr>
        <w:t xml:space="preserve"> </w:t>
      </w:r>
      <w:proofErr w:type="spellStart"/>
      <w:r w:rsidR="00AB1BA2" w:rsidRPr="004019D1">
        <w:rPr>
          <w:rFonts w:ascii="Times New Roman" w:eastAsia="Times New Roman" w:hAnsi="Times New Roman" w:cs="Times New Roman"/>
          <w:sz w:val="24"/>
          <w:szCs w:val="24"/>
          <w:lang w:eastAsia="tr-TR"/>
        </w:rPr>
        <w:t>TMGDK’da</w:t>
      </w:r>
      <w:proofErr w:type="spellEnd"/>
      <w:r w:rsidR="00AB1BA2" w:rsidRPr="004019D1">
        <w:rPr>
          <w:rFonts w:ascii="Times New Roman" w:eastAsia="Times New Roman" w:hAnsi="Times New Roman" w:cs="Times New Roman"/>
          <w:sz w:val="24"/>
          <w:szCs w:val="24"/>
          <w:lang w:eastAsia="tr-TR"/>
        </w:rPr>
        <w:t xml:space="preserve">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w:t>
      </w:r>
      <w:r w:rsidR="00EF094F" w:rsidRP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bulunmak zorundadır.</w:t>
      </w:r>
      <w:r w:rsidR="0067738B">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roofErr w:type="gramStart"/>
      <w:r w:rsidRPr="004019D1">
        <w:rPr>
          <w:rFonts w:ascii="Times New Roman" w:eastAsia="Times New Roman" w:hAnsi="Times New Roman" w:cs="Times New Roman"/>
          <w:sz w:val="24"/>
          <w:szCs w:val="24"/>
          <w:lang w:eastAsia="tr-TR"/>
        </w:rPr>
        <w:t xml:space="preserve">(5) İş sağlığı ve güvenliği hizmeti veren kuruluşlar, toplum sağlığı hizmeti veren kuruluşlar, çevre danışmanlık firmaları, idarece yetkilendirilmiş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roofErr w:type="gramEnd"/>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AB1BA2">
      <w:pPr>
        <w:pStyle w:val="ListeParagraf"/>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F46C95">
        <w:rPr>
          <w:rFonts w:ascii="Times New Roman" w:eastAsia="Times New Roman" w:hAnsi="Times New Roman" w:cs="Times New Roman"/>
          <w:sz w:val="24"/>
          <w:szCs w:val="24"/>
          <w:lang w:eastAsia="tr-TR"/>
        </w:rPr>
        <w:t xml:space="preserve"> </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proofErr w:type="spellStart"/>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proofErr w:type="spellEnd"/>
      <w:r w:rsidR="0067738B">
        <w:rPr>
          <w:rFonts w:ascii="Times New Roman" w:eastAsia="Times New Roman" w:hAnsi="Times New Roman" w:cs="Times New Roman"/>
          <w:sz w:val="24"/>
          <w:szCs w:val="24"/>
          <w:lang w:eastAsia="tr-TR"/>
        </w:rPr>
        <w:t xml:space="preserve"> </w:t>
      </w:r>
      <w:r w:rsidR="00AB1BA2" w:rsidRPr="004019D1">
        <w:rPr>
          <w:rFonts w:ascii="Times New Roman" w:hAnsi="Times New Roman" w:cs="Times New Roman"/>
          <w:sz w:val="24"/>
          <w:szCs w:val="24"/>
        </w:rPr>
        <w:t>için),</w:t>
      </w:r>
      <w:r w:rsidR="00EF094F">
        <w:rPr>
          <w:rFonts w:ascii="Times New Roman" w:hAnsi="Times New Roman" w:cs="Times New Roman"/>
          <w:color w:val="FF0000"/>
          <w:sz w:val="24"/>
          <w:szCs w:val="24"/>
        </w:rPr>
        <w:t xml:space="preserve"> </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w:t>
      </w:r>
      <w:proofErr w:type="spellStart"/>
      <w:r w:rsidR="00A75738" w:rsidRPr="004019D1">
        <w:rPr>
          <w:rFonts w:ascii="Times New Roman" w:eastAsia="Times New Roman" w:hAnsi="Times New Roman" w:cs="Times New Roman"/>
          <w:sz w:val="24"/>
          <w:szCs w:val="24"/>
          <w:lang w:eastAsia="tr-TR"/>
        </w:rPr>
        <w:t>TMGDK’den</w:t>
      </w:r>
      <w:proofErr w:type="spellEnd"/>
      <w:r w:rsidR="00A75738" w:rsidRPr="004019D1">
        <w:rPr>
          <w:rFonts w:ascii="Times New Roman" w:eastAsia="Times New Roman" w:hAnsi="Times New Roman" w:cs="Times New Roman"/>
          <w:sz w:val="24"/>
          <w:szCs w:val="24"/>
          <w:lang w:eastAsia="tr-TR"/>
        </w:rPr>
        <w:t xml:space="preserve">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lastRenderedPageBreak/>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00DE0F2A">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w:t>
      </w:r>
      <w:proofErr w:type="gramStart"/>
      <w:r w:rsidRPr="004019D1">
        <w:rPr>
          <w:rFonts w:ascii="Times New Roman" w:eastAsia="Times New Roman" w:hAnsi="Times New Roman" w:cs="Times New Roman"/>
          <w:sz w:val="24"/>
          <w:szCs w:val="24"/>
          <w:lang w:eastAsia="tr-TR"/>
        </w:rPr>
        <w:t>Belge geçerlik</w:t>
      </w:r>
      <w:proofErr w:type="gramEnd"/>
      <w:r w:rsidRPr="004019D1">
        <w:rPr>
          <w:rFonts w:ascii="Times New Roman" w:eastAsia="Times New Roman" w:hAnsi="Times New Roman" w:cs="Times New Roman"/>
          <w:sz w:val="24"/>
          <w:szCs w:val="24"/>
          <w:lang w:eastAsia="tr-TR"/>
        </w:rPr>
        <w:t xml:space="preserve"> süresi 5 (beş) yıldır. </w:t>
      </w:r>
      <w:proofErr w:type="spellStart"/>
      <w:r w:rsidRPr="004019D1">
        <w:rPr>
          <w:rFonts w:ascii="Times New Roman" w:eastAsia="Times New Roman" w:hAnsi="Times New Roman" w:cs="Times New Roman"/>
          <w:sz w:val="24"/>
          <w:szCs w:val="24"/>
          <w:lang w:eastAsia="tr-TR"/>
        </w:rPr>
        <w:t>TMGDK’lar</w:t>
      </w:r>
      <w:proofErr w:type="spellEnd"/>
      <w:r w:rsidRPr="004019D1">
        <w:rPr>
          <w:rFonts w:ascii="Times New Roman" w:eastAsia="Times New Roman" w:hAnsi="Times New Roman" w:cs="Times New Roman"/>
          <w:sz w:val="24"/>
          <w:szCs w:val="24"/>
          <w:lang w:eastAsia="tr-TR"/>
        </w:rPr>
        <w:t xml:space="preserve">, yetki belgelerinin beş yılda bir </w:t>
      </w:r>
      <w:r w:rsidR="002B6AF6">
        <w:rPr>
          <w:rFonts w:ascii="Times New Roman" w:eastAsia="Times New Roman" w:hAnsi="Times New Roman" w:cs="Times New Roman"/>
          <w:sz w:val="24"/>
          <w:szCs w:val="24"/>
          <w:lang w:eastAsia="tr-TR"/>
        </w:rPr>
        <w:t>yenilenmesi</w:t>
      </w:r>
      <w:r w:rsidRPr="004019D1">
        <w:rPr>
          <w:rFonts w:ascii="Times New Roman" w:eastAsia="Times New Roman" w:hAnsi="Times New Roman" w:cs="Times New Roman"/>
          <w:sz w:val="24"/>
          <w:szCs w:val="24"/>
          <w:lang w:eastAsia="tr-TR"/>
        </w:rPr>
        <w:t xml:space="preserve"> ettirilmesi zorunludur.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proofErr w:type="spellEnd"/>
      <w:r w:rsidRPr="004019D1">
        <w:rPr>
          <w:rFonts w:ascii="Times New Roman" w:eastAsia="Times New Roman" w:hAnsi="Times New Roman" w:cs="Times New Roman"/>
          <w:sz w:val="24"/>
          <w:szCs w:val="24"/>
          <w:lang w:eastAsia="tr-TR"/>
        </w:rPr>
        <w:t xml:space="preserve">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w:t>
      </w:r>
      <w:proofErr w:type="spellEnd"/>
      <w:r w:rsidRPr="004019D1">
        <w:rPr>
          <w:rFonts w:ascii="Times New Roman" w:eastAsia="Times New Roman" w:hAnsi="Times New Roman" w:cs="Times New Roman"/>
          <w:sz w:val="24"/>
          <w:szCs w:val="24"/>
          <w:lang w:eastAsia="tr-TR"/>
        </w:rPr>
        <w:t xml:space="preserve">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w:t>
      </w:r>
      <w:proofErr w:type="spellStart"/>
      <w:r w:rsidRPr="004019D1">
        <w:rPr>
          <w:rFonts w:ascii="Times New Roman" w:eastAsia="Times New Roman" w:hAnsi="Times New Roman" w:cs="Times New Roman"/>
          <w:sz w:val="24"/>
          <w:szCs w:val="24"/>
          <w:lang w:eastAsia="tr-TR"/>
        </w:rPr>
        <w:t>TMGDK’lar</w:t>
      </w:r>
      <w:proofErr w:type="spellEnd"/>
      <w:r w:rsidRPr="004019D1">
        <w:rPr>
          <w:rFonts w:ascii="Times New Roman" w:eastAsia="Times New Roman" w:hAnsi="Times New Roman" w:cs="Times New Roman"/>
          <w:sz w:val="24"/>
          <w:szCs w:val="24"/>
          <w:lang w:eastAsia="tr-TR"/>
        </w:rPr>
        <w:t xml:space="preserve">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w:t>
      </w:r>
      <w:proofErr w:type="spellStart"/>
      <w:r w:rsidRPr="004019D1">
        <w:rPr>
          <w:rFonts w:ascii="Times New Roman" w:hAnsi="Times New Roman" w:cs="Times New Roman"/>
          <w:sz w:val="24"/>
          <w:szCs w:val="24"/>
          <w:lang w:eastAsia="tr-TR"/>
        </w:rPr>
        <w:t>ellibin</w:t>
      </w:r>
      <w:proofErr w:type="spellEnd"/>
      <w:r w:rsidRPr="004019D1">
        <w:rPr>
          <w:rFonts w:ascii="Times New Roman" w:hAnsi="Times New Roman" w:cs="Times New Roman"/>
          <w:sz w:val="24"/>
          <w:szCs w:val="24"/>
          <w:lang w:eastAsia="tr-TR"/>
        </w:rPr>
        <w:t xml:space="preserve"> 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 xml:space="preserve">(15) </w:t>
      </w:r>
      <w:proofErr w:type="spellStart"/>
      <w:r w:rsidRPr="004019D1">
        <w:rPr>
          <w:rFonts w:ascii="Times New Roman" w:hAnsi="Times New Roman" w:cs="Times New Roman"/>
          <w:sz w:val="24"/>
          <w:szCs w:val="24"/>
          <w:lang w:eastAsia="tr-TR"/>
        </w:rPr>
        <w:t>TMGDK’lar</w:t>
      </w:r>
      <w:proofErr w:type="spellEnd"/>
      <w:r w:rsidRPr="004019D1">
        <w:rPr>
          <w:rFonts w:ascii="Times New Roman" w:hAnsi="Times New Roman" w:cs="Times New Roman"/>
          <w:sz w:val="24"/>
          <w:szCs w:val="24"/>
          <w:lang w:eastAsia="tr-TR"/>
        </w:rPr>
        <w:t xml:space="preserve"> şube açmaları durumunda İdareye bir dilekçe ile müracaat ederek izin alır.</w:t>
      </w:r>
      <w:r w:rsidR="0098671F">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lastRenderedPageBreak/>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c) Bu Yönergede belirlenen esaslara aykırı şekilde şube açan ve/veya yetkilendirildiği bölge dışında faaliyet gösteren </w:t>
      </w:r>
      <w:proofErr w:type="spellStart"/>
      <w:r w:rsidRPr="004019D1">
        <w:rPr>
          <w:rFonts w:ascii="Times New Roman" w:hAnsi="Times New Roman" w:cs="Times New Roman"/>
          <w:sz w:val="24"/>
          <w:szCs w:val="24"/>
          <w:lang w:eastAsia="tr-TR"/>
        </w:rPr>
        <w:t>TMGDK’ların</w:t>
      </w:r>
      <w:proofErr w:type="spellEnd"/>
      <w:r w:rsidRPr="004019D1">
        <w:rPr>
          <w:rFonts w:ascii="Times New Roman" w:hAnsi="Times New Roman" w:cs="Times New Roman"/>
          <w:sz w:val="24"/>
          <w:szCs w:val="24"/>
          <w:lang w:eastAsia="tr-TR"/>
        </w:rPr>
        <w:t xml:space="preserv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w:t>
      </w:r>
      <w:r w:rsidRPr="004019D1">
        <w:rPr>
          <w:rFonts w:ascii="Times New Roman" w:hAnsi="Times New Roman" w:cs="Times New Roman"/>
          <w:sz w:val="24"/>
          <w:szCs w:val="24"/>
          <w:lang w:eastAsia="tr-TR"/>
        </w:rPr>
        <w:t xml:space="preserve"> </w:t>
      </w:r>
      <w:r w:rsidR="002B6AF6">
        <w:rPr>
          <w:rFonts w:ascii="Times New Roman" w:hAnsi="Times New Roman" w:cs="Times New Roman"/>
          <w:sz w:val="24"/>
          <w:szCs w:val="24"/>
          <w:lang w:eastAsia="tr-TR"/>
        </w:rPr>
        <w:t>(otuz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e) Bu maddeye göre yetki belgesi iptal edilen </w:t>
      </w:r>
      <w:proofErr w:type="spellStart"/>
      <w:r w:rsidRPr="004019D1">
        <w:rPr>
          <w:rFonts w:ascii="Times New Roman" w:hAnsi="Times New Roman" w:cs="Times New Roman"/>
          <w:sz w:val="24"/>
          <w:szCs w:val="24"/>
          <w:lang w:eastAsia="tr-TR"/>
        </w:rPr>
        <w:t>TMGDK’lara</w:t>
      </w:r>
      <w:proofErr w:type="spellEnd"/>
      <w:r w:rsidRPr="004019D1">
        <w:rPr>
          <w:rFonts w:ascii="Times New Roman" w:hAnsi="Times New Roman" w:cs="Times New Roman"/>
          <w:sz w:val="24"/>
          <w:szCs w:val="24"/>
          <w:lang w:eastAsia="tr-TR"/>
        </w:rPr>
        <w:t xml:space="preserve"> yetkinin iptalinden itibaren bir yıl süre ile yetki belgesi düzenlenmez.</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4019D1"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proofErr w:type="spellStart"/>
      <w:r w:rsidRPr="004019D1">
        <w:rPr>
          <w:rFonts w:ascii="Times New Roman" w:eastAsia="Times New Roman" w:hAnsi="Times New Roman" w:cs="Times New Roman"/>
          <w:sz w:val="24"/>
          <w:szCs w:val="24"/>
          <w:lang w:eastAsia="tr-TR"/>
        </w:rPr>
        <w:t>TMGDK’lar</w:t>
      </w:r>
      <w:proofErr w:type="spellEnd"/>
      <w:r w:rsidRPr="004019D1">
        <w:rPr>
          <w:rFonts w:ascii="Times New Roman" w:eastAsia="Times New Roman" w:hAnsi="Times New Roman" w:cs="Times New Roman"/>
          <w:sz w:val="24"/>
          <w:szCs w:val="24"/>
          <w:lang w:eastAsia="tr-TR"/>
        </w:rPr>
        <w:t xml:space="preserve">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w:t>
      </w:r>
      <w:proofErr w:type="spellStart"/>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da</w:t>
      </w:r>
      <w:proofErr w:type="spellEnd"/>
      <w:r w:rsidRPr="004019D1">
        <w:rPr>
          <w:rFonts w:ascii="Times New Roman" w:eastAsia="Times New Roman" w:hAnsi="Times New Roman" w:cs="Times New Roman"/>
          <w:sz w:val="24"/>
          <w:szCs w:val="24"/>
          <w:lang w:eastAsia="tr-TR"/>
        </w:rPr>
        <w:t xml:space="preserve"> istihdam edilen TMGD başka bir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’da</w:t>
      </w:r>
      <w:proofErr w:type="spellEnd"/>
      <w:r w:rsidRPr="004019D1">
        <w:rPr>
          <w:rFonts w:ascii="Times New Roman" w:eastAsia="Times New Roman" w:hAnsi="Times New Roman" w:cs="Times New Roman"/>
          <w:sz w:val="24"/>
          <w:szCs w:val="24"/>
          <w:lang w:eastAsia="tr-TR"/>
        </w:rPr>
        <w:t xml:space="preserve">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proofErr w:type="spellStart"/>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proofErr w:type="spellEnd"/>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 xml:space="preserve">TMGD veya </w:t>
      </w:r>
      <w:proofErr w:type="spellStart"/>
      <w:r w:rsidRPr="004019D1">
        <w:rPr>
          <w:rFonts w:ascii="Times New Roman" w:eastAsia="ヒラギノ明朝 Pro W3" w:hAnsi="Times" w:cs="Times New Roman"/>
          <w:sz w:val="24"/>
          <w:szCs w:val="24"/>
        </w:rPr>
        <w:t>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lerin</w:t>
      </w:r>
      <w:proofErr w:type="spellEnd"/>
      <w:r w:rsidRPr="004019D1">
        <w:rPr>
          <w:rFonts w:ascii="Times New Roman" w:eastAsia="ヒラギノ明朝 Pro W3" w:hAnsi="Times" w:cs="Times New Roman"/>
          <w:sz w:val="24"/>
          <w:szCs w:val="24"/>
        </w:rPr>
        <w:t xml:space="preserve">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proofErr w:type="spellEnd"/>
      <w:r w:rsidRPr="004019D1">
        <w:rPr>
          <w:rFonts w:ascii="Times New Roman" w:eastAsia="Times New Roman" w:hAnsi="Times New Roman" w:cs="Times New Roman"/>
          <w:sz w:val="24"/>
          <w:szCs w:val="24"/>
          <w:lang w:eastAsia="tr-TR"/>
        </w:rPr>
        <w:t xml:space="preserve"> bulundukları UDHB Bölge Müdürlüğü yetki alanındaki tüm illerde tehlikeli madde güvenlik danışmanlığı hizmeti verebilir.</w:t>
      </w:r>
      <w:r w:rsidRPr="004019D1">
        <w:rPr>
          <w:rFonts w:ascii="Times New Roman" w:eastAsia="Times New Roman" w:hAnsi="Times New Roman" w:cs="Times New Roman"/>
          <w:b/>
          <w:bCs/>
          <w:sz w:val="24"/>
          <w:szCs w:val="24"/>
          <w:lang w:eastAsia="tr-TR"/>
        </w:rPr>
        <w:t> </w:t>
      </w:r>
      <w:r w:rsidRPr="004019D1">
        <w:rPr>
          <w:rFonts w:ascii="Times New Roman" w:eastAsia="Times New Roman" w:hAnsi="Times New Roman" w:cs="Times New Roman"/>
          <w:sz w:val="24"/>
          <w:szCs w:val="24"/>
          <w:lang w:eastAsia="tr-TR"/>
        </w:rPr>
        <w:t xml:space="preserve">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(5) </w:t>
      </w:r>
      <w:proofErr w:type="spellStart"/>
      <w:r w:rsidRPr="004019D1">
        <w:rPr>
          <w:rFonts w:ascii="Times New Roman" w:eastAsia="Times New Roman" w:hAnsi="Times New Roman" w:cs="Times New Roman"/>
          <w:sz w:val="24"/>
          <w:szCs w:val="24"/>
          <w:lang w:eastAsia="tr-TR"/>
        </w:rPr>
        <w:t>TMGDK’lar</w:t>
      </w:r>
      <w:proofErr w:type="spellEnd"/>
      <w:r w:rsidR="0098671F">
        <w:rPr>
          <w:rFonts w:ascii="Times New Roman" w:eastAsia="Times New Roman" w:hAnsi="Times New Roman" w:cs="Times New Roman"/>
          <w:sz w:val="24"/>
          <w:szCs w:val="24"/>
          <w:lang w:eastAsia="tr-TR"/>
        </w:rPr>
        <w:t xml:space="preserve"> </w:t>
      </w:r>
      <w:r w:rsidR="0098671F" w:rsidRPr="0067738B">
        <w:rPr>
          <w:rFonts w:ascii="Times New Roman" w:eastAsia="Times New Roman" w:hAnsi="Times New Roman" w:cs="Times New Roman"/>
          <w:sz w:val="24"/>
          <w:szCs w:val="24"/>
          <w:lang w:eastAsia="tr-TR"/>
        </w:rPr>
        <w:t>kuruldukları</w:t>
      </w:r>
      <w:r w:rsidRPr="0098671F">
        <w:rPr>
          <w:rFonts w:ascii="Times New Roman" w:eastAsia="Times New Roman" w:hAnsi="Times New Roman" w:cs="Times New Roman"/>
          <w:color w:val="FF0000"/>
          <w:sz w:val="24"/>
          <w:szCs w:val="24"/>
          <w:lang w:eastAsia="tr-TR"/>
        </w:rPr>
        <w:t xml:space="preserve"> </w:t>
      </w:r>
      <w:r w:rsidRPr="004019D1">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67738B">
        <w:rPr>
          <w:rFonts w:ascii="Times New Roman" w:eastAsia="Times New Roman" w:hAnsi="Times New Roman" w:cs="Times New Roman"/>
          <w:sz w:val="24"/>
          <w:szCs w:val="24"/>
          <w:lang w:eastAsia="tr-TR"/>
        </w:rPr>
        <w:t xml:space="preserve">ilgili UDHB </w:t>
      </w:r>
      <w:r w:rsidRPr="0067738B">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proofErr w:type="gramStart"/>
      <w:r w:rsidR="0067738B" w:rsidRPr="0067738B">
        <w:rPr>
          <w:rFonts w:ascii="Times New Roman" w:eastAsia="Times New Roman" w:hAnsi="Times New Roman" w:cs="Times New Roman"/>
          <w:sz w:val="24"/>
          <w:szCs w:val="24"/>
          <w:lang w:eastAsia="tr-TR"/>
        </w:rPr>
        <w:t>Şube</w:t>
      </w:r>
      <w:r w:rsidR="0098671F" w:rsidRPr="0067738B">
        <w:rPr>
          <w:rFonts w:ascii="Times New Roman" w:eastAsia="Times New Roman" w:hAnsi="Times New Roman" w:cs="Times New Roman"/>
          <w:sz w:val="24"/>
          <w:szCs w:val="24"/>
          <w:lang w:eastAsia="tr-TR"/>
        </w:rPr>
        <w:t>de</w:t>
      </w:r>
      <w:r w:rsidR="0067738B" w:rsidRPr="0067738B">
        <w:rPr>
          <w:rFonts w:ascii="Times New Roman" w:eastAsia="Times New Roman" w:hAnsi="Times New Roman" w:cs="Times New Roman"/>
          <w:sz w:val="24"/>
          <w:szCs w:val="24"/>
          <w:lang w:eastAsia="tr-TR"/>
        </w:rPr>
        <w:t xml:space="preserve">n </w:t>
      </w:r>
      <w:r w:rsidR="0098671F" w:rsidRPr="0067738B">
        <w:rPr>
          <w:rFonts w:ascii="Times New Roman" w:eastAsia="Times New Roman" w:hAnsi="Times New Roman" w:cs="Times New Roman"/>
          <w:sz w:val="24"/>
          <w:szCs w:val="24"/>
          <w:lang w:eastAsia="tr-TR"/>
        </w:rPr>
        <w:t xml:space="preserve"> sorumlu</w:t>
      </w:r>
      <w:proofErr w:type="gramEnd"/>
      <w:r w:rsidR="0098671F" w:rsidRPr="0067738B">
        <w:rPr>
          <w:rFonts w:ascii="Times New Roman" w:eastAsia="Times New Roman" w:hAnsi="Times New Roman" w:cs="Times New Roman"/>
          <w:sz w:val="24"/>
          <w:szCs w:val="24"/>
          <w:lang w:eastAsia="tr-TR"/>
        </w:rPr>
        <w:t xml:space="preserve">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E64201" w:rsidRPr="004019D1">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proofErr w:type="spellStart"/>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w:t>
      </w:r>
      <w:proofErr w:type="spellEnd"/>
      <w:r w:rsidR="00AB1BA2" w:rsidRPr="004019D1">
        <w:rPr>
          <w:rFonts w:ascii="Times New Roman" w:eastAsia="Times New Roman" w:hAnsi="Times New Roman" w:cs="Times New Roman"/>
          <w:sz w:val="24"/>
          <w:szCs w:val="24"/>
          <w:lang w:eastAsia="tr-TR"/>
        </w:rPr>
        <w:t xml:space="preserve"> tehl</w:t>
      </w:r>
      <w:r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proofErr w:type="spellEnd"/>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w:t>
      </w:r>
      <w:proofErr w:type="spellEnd"/>
      <w:r w:rsidRPr="004019D1">
        <w:rPr>
          <w:rFonts w:ascii="Times New Roman" w:eastAsia="Times New Roman" w:hAnsi="Times New Roman" w:cs="Times New Roman"/>
          <w:sz w:val="24"/>
          <w:szCs w:val="24"/>
          <w:lang w:eastAsia="tr-TR"/>
        </w:rPr>
        <w:t xml:space="preserve">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proofErr w:type="spellEnd"/>
      <w:r w:rsidRPr="004019D1">
        <w:rPr>
          <w:rFonts w:ascii="Times New Roman" w:eastAsia="Times New Roman" w:hAnsi="Times New Roman" w:cs="Times New Roman"/>
          <w:sz w:val="24"/>
          <w:szCs w:val="24"/>
          <w:lang w:eastAsia="tr-TR"/>
        </w:rPr>
        <w:t xml:space="preserve">,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Pr="004019D1">
        <w:rPr>
          <w:rFonts w:ascii="Times New Roman" w:eastAsia="Times New Roman" w:hAnsi="Times New Roman" w:cs="Times New Roman"/>
          <w:sz w:val="24"/>
          <w:szCs w:val="24"/>
          <w:lang w:eastAsia="tr-TR"/>
        </w:rPr>
        <w:t xml:space="preserve"> </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proofErr w:type="gramStart"/>
      <w:r w:rsidR="0067738B" w:rsidRPr="0067738B">
        <w:rPr>
          <w:rFonts w:ascii="Times New Roman" w:eastAsia="Times New Roman" w:hAnsi="Times New Roman" w:cs="Times New Roman"/>
          <w:sz w:val="24"/>
          <w:szCs w:val="24"/>
          <w:lang w:eastAsia="tr-TR"/>
        </w:rPr>
        <w:t xml:space="preserve">yönerge </w:t>
      </w:r>
      <w:r w:rsidR="00CE46C5" w:rsidRPr="00CE46C5">
        <w:rPr>
          <w:rFonts w:ascii="Times New Roman" w:eastAsia="Times New Roman" w:hAnsi="Times New Roman" w:cs="Times New Roman"/>
          <w:color w:val="FF0000"/>
          <w:sz w:val="24"/>
          <w:szCs w:val="24"/>
          <w:lang w:eastAsia="tr-TR"/>
        </w:rPr>
        <w:t xml:space="preserve"> </w:t>
      </w:r>
      <w:r w:rsidR="00CE46C5" w:rsidRPr="0067738B">
        <w:rPr>
          <w:rFonts w:ascii="Times New Roman" w:eastAsia="Times New Roman" w:hAnsi="Times New Roman" w:cs="Times New Roman"/>
          <w:sz w:val="24"/>
          <w:szCs w:val="24"/>
          <w:lang w:eastAsia="tr-TR"/>
        </w:rPr>
        <w:t>kapsamında</w:t>
      </w:r>
      <w:proofErr w:type="gramEnd"/>
      <w:r w:rsidR="00CE46C5"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w:t>
      </w:r>
      <w:proofErr w:type="spellStart"/>
      <w:r w:rsidRPr="004019D1">
        <w:rPr>
          <w:rFonts w:ascii="Times New Roman" w:eastAsia="Times New Roman" w:hAnsi="Times New Roman" w:cs="Times New Roman"/>
          <w:sz w:val="24"/>
          <w:szCs w:val="24"/>
          <w:lang w:eastAsia="tr-TR"/>
        </w:rPr>
        <w:t>TMGDK’da</w:t>
      </w:r>
      <w:proofErr w:type="spellEnd"/>
      <w:r w:rsidRPr="004019D1">
        <w:rPr>
          <w:rFonts w:ascii="Times New Roman" w:eastAsia="Times New Roman" w:hAnsi="Times New Roman" w:cs="Times New Roman"/>
          <w:sz w:val="24"/>
          <w:szCs w:val="24"/>
          <w:lang w:eastAsia="tr-TR"/>
        </w:rPr>
        <w:t xml:space="preserve"> istihdam edilerek görev alan TMGD çalıştığı </w:t>
      </w:r>
      <w:proofErr w:type="spellStart"/>
      <w:r w:rsidRPr="004019D1">
        <w:rPr>
          <w:rFonts w:ascii="Times New Roman" w:eastAsia="Times New Roman" w:hAnsi="Times New Roman" w:cs="Times New Roman"/>
          <w:sz w:val="24"/>
          <w:szCs w:val="24"/>
          <w:lang w:eastAsia="tr-TR"/>
        </w:rPr>
        <w:t>TMGDK’dan</w:t>
      </w:r>
      <w:proofErr w:type="spellEnd"/>
      <w:r w:rsidRPr="004019D1">
        <w:rPr>
          <w:rFonts w:ascii="Times New Roman" w:eastAsia="Times New Roman" w:hAnsi="Times New Roman" w:cs="Times New Roman"/>
          <w:sz w:val="24"/>
          <w:szCs w:val="24"/>
          <w:lang w:eastAsia="tr-TR"/>
        </w:rPr>
        <w:t xml:space="preserve">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 xml:space="preserve">ayrılarak başka bir </w:t>
      </w:r>
      <w:proofErr w:type="spellStart"/>
      <w:r w:rsidRPr="004019D1">
        <w:rPr>
          <w:rFonts w:ascii="Times New Roman" w:eastAsia="Times New Roman" w:hAnsi="Times New Roman" w:cs="Times New Roman"/>
          <w:sz w:val="24"/>
          <w:szCs w:val="24"/>
          <w:lang w:eastAsia="tr-TR"/>
        </w:rPr>
        <w:t>TMGDK’d</w:t>
      </w:r>
      <w:r w:rsidR="00C91BBD">
        <w:rPr>
          <w:rFonts w:ascii="Times New Roman" w:eastAsia="Times New Roman" w:hAnsi="Times New Roman" w:cs="Times New Roman"/>
          <w:sz w:val="24"/>
          <w:szCs w:val="24"/>
          <w:lang w:eastAsia="tr-TR"/>
        </w:rPr>
        <w:t>a</w:t>
      </w:r>
      <w:proofErr w:type="spellEnd"/>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r w:rsidR="00C03697"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 </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xml:space="preserve">) Adil, sürdürülebilir ve makul rekabetin sağlanabilmesi için daha önce hizmet yaptığı bir </w:t>
      </w:r>
      <w:proofErr w:type="spellStart"/>
      <w:r w:rsidRPr="004019D1">
        <w:rPr>
          <w:rFonts w:ascii="Times New Roman" w:eastAsia="Times New Roman" w:hAnsi="Times New Roman" w:cs="Times New Roman"/>
          <w:sz w:val="24"/>
          <w:szCs w:val="24"/>
          <w:lang w:eastAsia="tr-TR"/>
        </w:rPr>
        <w:t>TMGDK’dan</w:t>
      </w:r>
      <w:proofErr w:type="spellEnd"/>
      <w:r w:rsidRPr="004019D1">
        <w:rPr>
          <w:rFonts w:ascii="Times New Roman" w:eastAsia="Times New Roman" w:hAnsi="Times New Roman" w:cs="Times New Roman"/>
          <w:sz w:val="24"/>
          <w:szCs w:val="24"/>
          <w:lang w:eastAsia="tr-TR"/>
        </w:rPr>
        <w:t xml:space="preserve">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w:t>
      </w:r>
      <w:proofErr w:type="spellStart"/>
      <w:r w:rsidRPr="004019D1">
        <w:rPr>
          <w:rFonts w:ascii="Times New Roman" w:eastAsia="Times New Roman" w:hAnsi="Times New Roman" w:cs="Times New Roman"/>
          <w:sz w:val="24"/>
          <w:szCs w:val="24"/>
          <w:lang w:eastAsia="tr-TR"/>
        </w:rPr>
        <w:t>TMGDK’da</w:t>
      </w:r>
      <w:proofErr w:type="spellEnd"/>
      <w:r w:rsidRPr="004019D1">
        <w:rPr>
          <w:rFonts w:ascii="Times New Roman" w:eastAsia="Times New Roman" w:hAnsi="Times New Roman" w:cs="Times New Roman"/>
          <w:sz w:val="24"/>
          <w:szCs w:val="24"/>
          <w:lang w:eastAsia="tr-TR"/>
        </w:rPr>
        <w:t xml:space="preserve"> hizmete başladığında, önceden hizmet verdiği ve ayrıldığı TMGDK ile sözleşmeli şirketler/işletmeler, </w:t>
      </w:r>
      <w:proofErr w:type="spellStart"/>
      <w:r w:rsidRPr="004019D1">
        <w:rPr>
          <w:rFonts w:ascii="Times New Roman" w:eastAsia="Times New Roman" w:hAnsi="Times New Roman" w:cs="Times New Roman"/>
          <w:sz w:val="24"/>
          <w:szCs w:val="24"/>
          <w:lang w:eastAsia="tr-TR"/>
        </w:rPr>
        <w:t>TMGD’nin</w:t>
      </w:r>
      <w:proofErr w:type="spellEnd"/>
      <w:r w:rsidRPr="004019D1">
        <w:rPr>
          <w:rFonts w:ascii="Times New Roman" w:eastAsia="Times New Roman" w:hAnsi="Times New Roman" w:cs="Times New Roman"/>
          <w:sz w:val="24"/>
          <w:szCs w:val="24"/>
          <w:lang w:eastAsia="tr-TR"/>
        </w:rPr>
        <w:t xml:space="preserve"> görev aldığı yeni </w:t>
      </w:r>
      <w:proofErr w:type="spellStart"/>
      <w:r w:rsidRPr="004019D1">
        <w:rPr>
          <w:rFonts w:ascii="Times New Roman" w:eastAsia="Times New Roman" w:hAnsi="Times New Roman" w:cs="Times New Roman"/>
          <w:sz w:val="24"/>
          <w:szCs w:val="24"/>
          <w:lang w:eastAsia="tr-TR"/>
        </w:rPr>
        <w:t>TMGDK’dan</w:t>
      </w:r>
      <w:proofErr w:type="spellEnd"/>
      <w:r w:rsidRPr="004019D1">
        <w:rPr>
          <w:rFonts w:ascii="Times New Roman" w:eastAsia="Times New Roman" w:hAnsi="Times New Roman" w:cs="Times New Roman"/>
          <w:sz w:val="24"/>
          <w:szCs w:val="24"/>
          <w:lang w:eastAsia="tr-TR"/>
        </w:rPr>
        <w:t xml:space="preserve"> hizmet alamazlar.</w:t>
      </w:r>
      <w:r w:rsidR="00AA503D">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 </w:t>
      </w:r>
      <w:proofErr w:type="spellStart"/>
      <w:r w:rsidRPr="004019D1">
        <w:rPr>
          <w:rFonts w:ascii="Times New Roman" w:eastAsia="Times New Roman" w:hAnsi="Times New Roman" w:cs="Times New Roman"/>
          <w:sz w:val="24"/>
          <w:szCs w:val="24"/>
          <w:lang w:eastAsia="tr-TR"/>
        </w:rPr>
        <w:t>TMGDK’lar</w:t>
      </w:r>
      <w:proofErr w:type="spellEnd"/>
      <w:r w:rsidRPr="004019D1">
        <w:rPr>
          <w:rFonts w:ascii="Times New Roman" w:eastAsia="Times New Roman" w:hAnsi="Times New Roman" w:cs="Times New Roman"/>
          <w:sz w:val="24"/>
          <w:szCs w:val="24"/>
          <w:lang w:eastAsia="tr-TR"/>
        </w:rPr>
        <w:t xml:space="preserve"> diğer </w:t>
      </w:r>
      <w:proofErr w:type="spellStart"/>
      <w:r w:rsidRPr="004019D1">
        <w:rPr>
          <w:rFonts w:ascii="Times New Roman" w:eastAsia="Times New Roman" w:hAnsi="Times New Roman" w:cs="Times New Roman"/>
          <w:sz w:val="24"/>
          <w:szCs w:val="24"/>
          <w:lang w:eastAsia="tr-TR"/>
        </w:rPr>
        <w:t>TMGDK’</w:t>
      </w:r>
      <w:r w:rsidR="00F92D2D" w:rsidRPr="004019D1">
        <w:rPr>
          <w:rFonts w:ascii="Times New Roman" w:eastAsia="Times New Roman" w:hAnsi="Times New Roman" w:cs="Times New Roman"/>
          <w:sz w:val="24"/>
          <w:szCs w:val="24"/>
          <w:lang w:eastAsia="tr-TR"/>
        </w:rPr>
        <w:t>lar</w:t>
      </w:r>
      <w:proofErr w:type="spellEnd"/>
      <w:r w:rsidR="00F92D2D" w:rsidRPr="004019D1">
        <w:rPr>
          <w:rFonts w:ascii="Times New Roman" w:eastAsia="Times New Roman" w:hAnsi="Times New Roman" w:cs="Times New Roman"/>
          <w:sz w:val="24"/>
          <w:szCs w:val="24"/>
          <w:lang w:eastAsia="tr-TR"/>
        </w:rPr>
        <w:t xml:space="preserve"> ile</w:t>
      </w:r>
      <w:r w:rsidRPr="004019D1">
        <w:rPr>
          <w:rFonts w:ascii="Times New Roman" w:eastAsia="Times New Roman" w:hAnsi="Times New Roman" w:cs="Times New Roman"/>
          <w:sz w:val="24"/>
          <w:szCs w:val="24"/>
          <w:lang w:eastAsia="tr-TR"/>
        </w:rPr>
        <w:t xml:space="preserve"> </w:t>
      </w:r>
      <w:r w:rsidR="00C03697" w:rsidRPr="004019D1">
        <w:rPr>
          <w:rFonts w:ascii="Times New Roman" w:eastAsia="Times New Roman" w:hAnsi="Times New Roman" w:cs="Times New Roman"/>
          <w:sz w:val="24"/>
          <w:szCs w:val="24"/>
          <w:lang w:eastAsia="tr-TR"/>
        </w:rPr>
        <w:t xml:space="preserve">ortaklık veya </w:t>
      </w:r>
      <w:proofErr w:type="gramStart"/>
      <w:r w:rsidR="00C03697" w:rsidRPr="004019D1">
        <w:rPr>
          <w:rFonts w:ascii="Times New Roman" w:eastAsia="Times New Roman" w:hAnsi="Times New Roman" w:cs="Times New Roman"/>
          <w:sz w:val="24"/>
          <w:szCs w:val="24"/>
          <w:lang w:eastAsia="tr-TR"/>
        </w:rPr>
        <w:t>konsorsiyum</w:t>
      </w:r>
      <w:proofErr w:type="gramEnd"/>
      <w:r w:rsidR="00C03697" w:rsidRPr="004019D1">
        <w:rPr>
          <w:rFonts w:ascii="Times New Roman" w:eastAsia="Times New Roman" w:hAnsi="Times New Roman" w:cs="Times New Roman"/>
          <w:sz w:val="24"/>
          <w:szCs w:val="24"/>
          <w:lang w:eastAsia="tr-TR"/>
        </w:rPr>
        <w:t xml:space="preserve"> kuramaz</w:t>
      </w:r>
      <w:r w:rsidR="00F92D2D" w:rsidRPr="004019D1">
        <w:rPr>
          <w:rFonts w:ascii="Times New Roman" w:eastAsia="Times New Roman" w:hAnsi="Times New Roman" w:cs="Times New Roman"/>
          <w:sz w:val="24"/>
          <w:szCs w:val="24"/>
          <w:lang w:eastAsia="tr-TR"/>
        </w:rPr>
        <w:t xml:space="preserve">, başka bir </w:t>
      </w:r>
      <w:proofErr w:type="spellStart"/>
      <w:r w:rsidR="00F92D2D" w:rsidRPr="004019D1">
        <w:rPr>
          <w:rFonts w:ascii="Times New Roman" w:eastAsia="Times New Roman" w:hAnsi="Times New Roman" w:cs="Times New Roman"/>
          <w:sz w:val="24"/>
          <w:szCs w:val="24"/>
          <w:lang w:eastAsia="tr-TR"/>
        </w:rPr>
        <w:t>TMGDK’ya</w:t>
      </w:r>
      <w:proofErr w:type="spellEnd"/>
      <w:r w:rsidR="00F92D2D" w:rsidRPr="004019D1">
        <w:rPr>
          <w:rFonts w:ascii="Times New Roman" w:eastAsia="Times New Roman" w:hAnsi="Times New Roman" w:cs="Times New Roman"/>
          <w:sz w:val="24"/>
          <w:szCs w:val="24"/>
          <w:lang w:eastAsia="tr-TR"/>
        </w:rPr>
        <w:t xml:space="preserve">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proofErr w:type="spellStart"/>
      <w:r w:rsidR="00C16E40">
        <w:rPr>
          <w:rFonts w:ascii="Times New Roman" w:eastAsia="Times New Roman" w:hAnsi="Times New Roman" w:cs="Times New Roman"/>
          <w:sz w:val="24"/>
          <w:szCs w:val="24"/>
          <w:lang w:eastAsia="tr-TR"/>
        </w:rPr>
        <w:t>sözkonusu</w:t>
      </w:r>
      <w:proofErr w:type="spellEnd"/>
      <w:r w:rsidRPr="004019D1">
        <w:rPr>
          <w:rFonts w:ascii="Times New Roman" w:eastAsia="Times New Roman" w:hAnsi="Times New Roman" w:cs="Times New Roman"/>
          <w:sz w:val="24"/>
          <w:szCs w:val="24"/>
          <w:lang w:eastAsia="tr-TR"/>
        </w:rPr>
        <w:t xml:space="preserve"> </w:t>
      </w:r>
      <w:proofErr w:type="spellStart"/>
      <w:r w:rsidRPr="004019D1">
        <w:rPr>
          <w:rFonts w:ascii="Times New Roman" w:eastAsia="Times New Roman" w:hAnsi="Times New Roman" w:cs="Times New Roman"/>
          <w:sz w:val="24"/>
          <w:szCs w:val="24"/>
          <w:lang w:eastAsia="tr-TR"/>
        </w:rPr>
        <w:t>TMGDK’ların</w:t>
      </w:r>
      <w:proofErr w:type="spellEnd"/>
      <w:r w:rsidRPr="004019D1">
        <w:rPr>
          <w:rFonts w:ascii="Times New Roman" w:eastAsia="Times New Roman" w:hAnsi="Times New Roman" w:cs="Times New Roman"/>
          <w:sz w:val="24"/>
          <w:szCs w:val="24"/>
          <w:lang w:eastAsia="tr-TR"/>
        </w:rPr>
        <w:t xml:space="preserve">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w:t>
      </w:r>
      <w:proofErr w:type="spellStart"/>
      <w:r w:rsidR="002B6AF6">
        <w:rPr>
          <w:rFonts w:ascii="Times New Roman" w:eastAsia="Times New Roman" w:hAnsi="Times New Roman" w:cs="Times New Roman"/>
          <w:b/>
          <w:bCs/>
          <w:sz w:val="24"/>
          <w:szCs w:val="24"/>
          <w:lang w:eastAsia="tr-TR"/>
        </w:rPr>
        <w:t>TMGD’nin</w:t>
      </w:r>
      <w:proofErr w:type="spellEnd"/>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proofErr w:type="spellEnd"/>
      <w:r w:rsidRPr="004019D1">
        <w:rPr>
          <w:rFonts w:ascii="Times New Roman" w:eastAsia="Times New Roman" w:hAnsi="Times New Roman" w:cs="Times New Roman"/>
          <w:sz w:val="24"/>
          <w:szCs w:val="24"/>
          <w:lang w:eastAsia="tr-TR"/>
        </w:rPr>
        <w:t xml:space="preserve"> hizmet verdiği işletmelerde, Tebliğ’in 23 üncü maddesinde tanımlanan </w:t>
      </w:r>
      <w:proofErr w:type="spellStart"/>
      <w:r w:rsidRPr="004019D1">
        <w:rPr>
          <w:rFonts w:ascii="Times New Roman" w:eastAsia="Times New Roman" w:hAnsi="Times New Roman" w:cs="Times New Roman"/>
          <w:sz w:val="24"/>
          <w:szCs w:val="24"/>
          <w:lang w:eastAsia="tr-TR"/>
        </w:rPr>
        <w:t>TMGD’lerin</w:t>
      </w:r>
      <w:proofErr w:type="spellEnd"/>
      <w:r w:rsidRPr="004019D1">
        <w:rPr>
          <w:rFonts w:ascii="Times New Roman" w:eastAsia="Times New Roman" w:hAnsi="Times New Roman" w:cs="Times New Roman"/>
          <w:sz w:val="24"/>
          <w:szCs w:val="24"/>
          <w:lang w:eastAsia="tr-TR"/>
        </w:rPr>
        <w:t xml:space="preserve">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w:t>
      </w:r>
      <w:proofErr w:type="spellStart"/>
      <w:r w:rsidRPr="004019D1">
        <w:rPr>
          <w:rFonts w:ascii="Times New Roman" w:eastAsia="Times New Roman" w:hAnsi="Times New Roman" w:cs="Times New Roman"/>
          <w:sz w:val="24"/>
          <w:szCs w:val="24"/>
          <w:lang w:eastAsia="tr-TR"/>
        </w:rPr>
        <w:t>TMGDK’lar</w:t>
      </w:r>
      <w:proofErr w:type="spellEnd"/>
      <w:r w:rsidRPr="004019D1">
        <w:rPr>
          <w:rFonts w:ascii="Times New Roman" w:eastAsia="Times New Roman" w:hAnsi="Times New Roman" w:cs="Times New Roman"/>
          <w:sz w:val="24"/>
          <w:szCs w:val="24"/>
          <w:lang w:eastAsia="tr-TR"/>
        </w:rPr>
        <w:t xml:space="preserve"> çalıştırdıkları </w:t>
      </w:r>
      <w:proofErr w:type="spellStart"/>
      <w:r w:rsidRPr="004019D1">
        <w:rPr>
          <w:rFonts w:ascii="Times New Roman" w:eastAsia="Times New Roman" w:hAnsi="Times New Roman" w:cs="Times New Roman"/>
          <w:sz w:val="24"/>
          <w:szCs w:val="24"/>
          <w:lang w:eastAsia="tr-TR"/>
        </w:rPr>
        <w:t>TMGD’lere</w:t>
      </w:r>
      <w:proofErr w:type="spellEnd"/>
      <w:r w:rsidRPr="004019D1">
        <w:rPr>
          <w:rFonts w:ascii="Times New Roman" w:eastAsia="Times New Roman" w:hAnsi="Times New Roman" w:cs="Times New Roman"/>
          <w:sz w:val="24"/>
          <w:szCs w:val="24"/>
          <w:lang w:eastAsia="tr-TR"/>
        </w:rPr>
        <w:t xml:space="preserve"> faaliyetleri sırasında ihtiyaç duyacakları her türlü teknik teçhizat ve kişisel koruyucu </w:t>
      </w:r>
      <w:proofErr w:type="gramStart"/>
      <w:r w:rsidRPr="004019D1">
        <w:rPr>
          <w:rFonts w:ascii="Times New Roman" w:eastAsia="Times New Roman" w:hAnsi="Times New Roman" w:cs="Times New Roman"/>
          <w:sz w:val="24"/>
          <w:szCs w:val="24"/>
          <w:lang w:eastAsia="tr-TR"/>
        </w:rPr>
        <w:t>ekipmanı</w:t>
      </w:r>
      <w:proofErr w:type="gramEnd"/>
      <w:r w:rsidRPr="004019D1">
        <w:rPr>
          <w:rFonts w:ascii="Times New Roman" w:eastAsia="Times New Roman" w:hAnsi="Times New Roman" w:cs="Times New Roman"/>
          <w:sz w:val="24"/>
          <w:szCs w:val="24"/>
          <w:lang w:eastAsia="tr-TR"/>
        </w:rPr>
        <w:t xml:space="preserve">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w:t>
      </w:r>
      <w:proofErr w:type="spellStart"/>
      <w:r w:rsidRPr="004019D1">
        <w:rPr>
          <w:rFonts w:ascii="Times New Roman" w:eastAsia="Times New Roman" w:hAnsi="Times New Roman" w:cs="Times New Roman"/>
          <w:sz w:val="24"/>
          <w:szCs w:val="24"/>
          <w:lang w:eastAsia="tr-TR"/>
        </w:rPr>
        <w:t>TMGDK’lar</w:t>
      </w:r>
      <w:proofErr w:type="spellEnd"/>
      <w:r w:rsidRPr="004019D1">
        <w:rPr>
          <w:rFonts w:ascii="Times New Roman" w:eastAsia="Times New Roman" w:hAnsi="Times New Roman" w:cs="Times New Roman"/>
          <w:sz w:val="24"/>
          <w:szCs w:val="24"/>
          <w:lang w:eastAsia="tr-TR"/>
        </w:rPr>
        <w:t xml:space="preserve"> hizmet verecekleri işletmelerin tehlikeli madde taşımacılık faaliyetlerine uygun sertifikaya sahip (ADR/RID/IMDG kod) </w:t>
      </w:r>
      <w:proofErr w:type="spellStart"/>
      <w:r w:rsidRPr="004019D1">
        <w:rPr>
          <w:rFonts w:ascii="Times New Roman" w:eastAsia="Times New Roman" w:hAnsi="Times New Roman" w:cs="Times New Roman"/>
          <w:sz w:val="24"/>
          <w:szCs w:val="24"/>
          <w:lang w:eastAsia="tr-TR"/>
        </w:rPr>
        <w:t>TMGD’yi</w:t>
      </w:r>
      <w:proofErr w:type="spellEnd"/>
      <w:r w:rsidRPr="004019D1">
        <w:rPr>
          <w:rFonts w:ascii="Times New Roman" w:eastAsia="Times New Roman" w:hAnsi="Times New Roman" w:cs="Times New Roman"/>
          <w:sz w:val="24"/>
          <w:szCs w:val="24"/>
          <w:lang w:eastAsia="tr-TR"/>
        </w:rPr>
        <w:t xml:space="preserve">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w:t>
      </w:r>
      <w:proofErr w:type="spellEnd"/>
      <w:r w:rsidRPr="004019D1">
        <w:rPr>
          <w:rFonts w:ascii="Times New Roman" w:eastAsia="Times New Roman" w:hAnsi="Times New Roman" w:cs="Times New Roman"/>
          <w:sz w:val="24"/>
          <w:szCs w:val="24"/>
          <w:lang w:eastAsia="tr-TR"/>
        </w:rPr>
        <w:t xml:space="preserve"> görevlendirilen </w:t>
      </w:r>
      <w:proofErr w:type="spellStart"/>
      <w:r w:rsidRPr="004019D1">
        <w:rPr>
          <w:rFonts w:ascii="Times New Roman" w:eastAsia="Times New Roman" w:hAnsi="Times New Roman" w:cs="Times New Roman"/>
          <w:sz w:val="24"/>
          <w:szCs w:val="24"/>
          <w:lang w:eastAsia="tr-TR"/>
        </w:rPr>
        <w:t>TMGD’ler</w:t>
      </w:r>
      <w:proofErr w:type="spellEnd"/>
      <w:r w:rsidRPr="004019D1">
        <w:rPr>
          <w:rFonts w:ascii="Times New Roman" w:eastAsia="Times New Roman" w:hAnsi="Times New Roman" w:cs="Times New Roman"/>
          <w:sz w:val="24"/>
          <w:szCs w:val="24"/>
          <w:lang w:eastAsia="tr-TR"/>
        </w:rPr>
        <w:t xml:space="preserve">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w:t>
      </w:r>
      <w:proofErr w:type="spellEnd"/>
      <w:r w:rsidRPr="004019D1">
        <w:rPr>
          <w:rFonts w:ascii="Times New Roman" w:eastAsia="Times New Roman" w:hAnsi="Times New Roman" w:cs="Times New Roman"/>
          <w:sz w:val="24"/>
          <w:szCs w:val="24"/>
          <w:lang w:eastAsia="tr-TR"/>
        </w:rPr>
        <w:t xml:space="preserve">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proofErr w:type="spellEnd"/>
      <w:r w:rsidRPr="004019D1">
        <w:rPr>
          <w:rFonts w:ascii="Times New Roman" w:eastAsia="Times New Roman" w:hAnsi="Times New Roman" w:cs="Times New Roman"/>
          <w:sz w:val="24"/>
          <w:szCs w:val="24"/>
          <w:lang w:eastAsia="tr-TR"/>
        </w:rPr>
        <w:t>,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proofErr w:type="spellEnd"/>
      <w:r w:rsidRPr="004019D1">
        <w:rPr>
          <w:rFonts w:ascii="Times New Roman" w:eastAsia="Times New Roman" w:hAnsi="Times New Roman" w:cs="Times New Roman"/>
          <w:sz w:val="24"/>
          <w:szCs w:val="24"/>
          <w:lang w:eastAsia="tr-TR"/>
        </w:rPr>
        <w:t xml:space="preserve">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Faaliyetten çekilmek isteyen TMGDK hizmet verdiği işletmeleri hizmet alabileceği başka bir </w:t>
      </w:r>
      <w:proofErr w:type="spellStart"/>
      <w:r w:rsidRPr="004019D1">
        <w:rPr>
          <w:rFonts w:ascii="Times New Roman" w:eastAsia="Times New Roman" w:hAnsi="Times New Roman" w:cs="Times New Roman"/>
          <w:sz w:val="24"/>
          <w:szCs w:val="24"/>
          <w:lang w:eastAsia="tr-TR"/>
        </w:rPr>
        <w:t>TMGDK’ya</w:t>
      </w:r>
      <w:proofErr w:type="spellEnd"/>
      <w:r w:rsidRPr="004019D1">
        <w:rPr>
          <w:rFonts w:ascii="Times New Roman" w:eastAsia="Times New Roman" w:hAnsi="Times New Roman" w:cs="Times New Roman"/>
          <w:sz w:val="24"/>
          <w:szCs w:val="24"/>
          <w:lang w:eastAsia="tr-TR"/>
        </w:rPr>
        <w:t xml:space="preserve"> devretmeden faaliyetten çekilemez. Şayet bu işlevi yerine getiremeyecek ise idareye bildirimde bulunur. İdarece gerekli önlem alınır. Bu durumda </w:t>
      </w:r>
      <w:proofErr w:type="spellStart"/>
      <w:r w:rsidRPr="004019D1">
        <w:rPr>
          <w:rFonts w:ascii="Times New Roman" w:eastAsia="Times New Roman" w:hAnsi="Times New Roman" w:cs="Times New Roman"/>
          <w:sz w:val="24"/>
          <w:szCs w:val="24"/>
          <w:lang w:eastAsia="tr-TR"/>
        </w:rPr>
        <w:t>TMGD’ler</w:t>
      </w:r>
      <w:proofErr w:type="spellEnd"/>
      <w:r w:rsidRPr="004019D1">
        <w:rPr>
          <w:rFonts w:ascii="Times New Roman" w:eastAsia="Times New Roman" w:hAnsi="Times New Roman" w:cs="Times New Roman"/>
          <w:sz w:val="24"/>
          <w:szCs w:val="24"/>
          <w:lang w:eastAsia="tr-TR"/>
        </w:rPr>
        <w:t xml:space="preserve"> herhangi bir kısıtlamaya tabi olmadan yeni bir </w:t>
      </w:r>
      <w:proofErr w:type="spellStart"/>
      <w:r w:rsidRPr="004019D1">
        <w:rPr>
          <w:rFonts w:ascii="Times New Roman" w:eastAsia="Times New Roman" w:hAnsi="Times New Roman" w:cs="Times New Roman"/>
          <w:sz w:val="24"/>
          <w:szCs w:val="24"/>
          <w:lang w:eastAsia="tr-TR"/>
        </w:rPr>
        <w:t>TMGDK’da</w:t>
      </w:r>
      <w:proofErr w:type="spellEnd"/>
      <w:r w:rsidRPr="004019D1">
        <w:rPr>
          <w:rFonts w:ascii="Times New Roman" w:eastAsia="Times New Roman" w:hAnsi="Times New Roman" w:cs="Times New Roman"/>
          <w:sz w:val="24"/>
          <w:szCs w:val="24"/>
          <w:lang w:eastAsia="tr-TR"/>
        </w:rPr>
        <w:t xml:space="preserve">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w:t>
      </w:r>
      <w:proofErr w:type="spellStart"/>
      <w:r w:rsidRPr="004019D1">
        <w:rPr>
          <w:rFonts w:ascii="Times New Roman" w:eastAsia="Times New Roman" w:hAnsi="Times New Roman" w:cs="Times New Roman"/>
          <w:sz w:val="24"/>
          <w:szCs w:val="24"/>
          <w:lang w:eastAsia="tr-TR"/>
        </w:rPr>
        <w:t>TMGDK’larda</w:t>
      </w:r>
      <w:proofErr w:type="spellEnd"/>
      <w:r w:rsidRPr="004019D1">
        <w:rPr>
          <w:rFonts w:ascii="Times New Roman" w:eastAsia="Times New Roman" w:hAnsi="Times New Roman" w:cs="Times New Roman"/>
          <w:sz w:val="24"/>
          <w:szCs w:val="24"/>
          <w:lang w:eastAsia="tr-TR"/>
        </w:rPr>
        <w:t xml:space="preserve">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’da</w:t>
      </w:r>
      <w:proofErr w:type="spellEnd"/>
      <w:r w:rsidRPr="004019D1">
        <w:rPr>
          <w:rFonts w:ascii="Times New Roman" w:eastAsia="Times New Roman" w:hAnsi="Times New Roman" w:cs="Times New Roman"/>
          <w:sz w:val="24"/>
          <w:szCs w:val="24"/>
          <w:lang w:eastAsia="tr-TR"/>
        </w:rPr>
        <w:t xml:space="preserve"> koordinatör olarak görevlendirilen kişinin değişmesi veya bu kişinin görevinden ayrılması durumunda,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w:t>
      </w:r>
      <w:proofErr w:type="spellEnd"/>
      <w:r w:rsidRPr="004019D1">
        <w:rPr>
          <w:rFonts w:ascii="Times New Roman" w:eastAsia="Times New Roman" w:hAnsi="Times New Roman" w:cs="Times New Roman"/>
          <w:sz w:val="24"/>
          <w:szCs w:val="24"/>
          <w:lang w:eastAsia="tr-TR"/>
        </w:rPr>
        <w:t xml:space="preserve">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w:t>
      </w:r>
      <w:proofErr w:type="spellStart"/>
      <w:r w:rsidRPr="004019D1">
        <w:rPr>
          <w:rFonts w:ascii="Times New Roman" w:eastAsia="Times New Roman" w:hAnsi="Times New Roman" w:cs="Times New Roman"/>
          <w:sz w:val="24"/>
          <w:szCs w:val="24"/>
          <w:lang w:eastAsia="tr-TR"/>
        </w:rPr>
        <w:t>TMGDK’lar</w:t>
      </w:r>
      <w:proofErr w:type="spellEnd"/>
      <w:r w:rsidRPr="004019D1">
        <w:rPr>
          <w:rFonts w:ascii="Times New Roman" w:eastAsia="Times New Roman" w:hAnsi="Times New Roman" w:cs="Times New Roman"/>
          <w:sz w:val="24"/>
          <w:szCs w:val="24"/>
          <w:lang w:eastAsia="tr-TR"/>
        </w:rPr>
        <w:t xml:space="preserve"> istihdam ettikleri </w:t>
      </w:r>
      <w:proofErr w:type="spellStart"/>
      <w:r w:rsidRPr="004019D1">
        <w:rPr>
          <w:rFonts w:ascii="Times New Roman" w:eastAsia="Times New Roman" w:hAnsi="Times New Roman" w:cs="Times New Roman"/>
          <w:sz w:val="24"/>
          <w:szCs w:val="24"/>
          <w:lang w:eastAsia="tr-TR"/>
        </w:rPr>
        <w:t>TMGD’ler</w:t>
      </w:r>
      <w:proofErr w:type="spellEnd"/>
      <w:r w:rsidRPr="004019D1">
        <w:rPr>
          <w:rFonts w:ascii="Times New Roman" w:eastAsia="Times New Roman" w:hAnsi="Times New Roman" w:cs="Times New Roman"/>
          <w:sz w:val="24"/>
          <w:szCs w:val="24"/>
          <w:lang w:eastAsia="tr-TR"/>
        </w:rPr>
        <w:t xml:space="preserve">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r w:rsidR="008248D5" w:rsidRPr="00832273">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proofErr w:type="spellEnd"/>
      <w:r w:rsidRPr="004019D1">
        <w:rPr>
          <w:rFonts w:ascii="Times New Roman" w:eastAsia="Times New Roman" w:hAnsi="Times New Roman" w:cs="Times New Roman"/>
          <w:sz w:val="24"/>
          <w:szCs w:val="24"/>
          <w:lang w:eastAsia="tr-TR"/>
        </w:rPr>
        <w:t xml:space="preserve">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proofErr w:type="spellStart"/>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proofErr w:type="spellEnd"/>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 xml:space="preserve">istihdam edeceği </w:t>
      </w:r>
      <w:proofErr w:type="spellStart"/>
      <w:r w:rsidRPr="004019D1">
        <w:rPr>
          <w:rFonts w:ascii="Times New Roman" w:eastAsia="Times New Roman" w:hAnsi="Times New Roman" w:cs="Times New Roman"/>
          <w:sz w:val="24"/>
          <w:szCs w:val="24"/>
          <w:lang w:eastAsia="tr-TR"/>
        </w:rPr>
        <w:t>TMGD’leri</w:t>
      </w:r>
      <w:proofErr w:type="spellEnd"/>
      <w:r w:rsidRPr="004019D1">
        <w:rPr>
          <w:rFonts w:ascii="Times New Roman" w:eastAsia="Times New Roman" w:hAnsi="Times New Roman" w:cs="Times New Roman"/>
          <w:sz w:val="24"/>
          <w:szCs w:val="24"/>
          <w:lang w:eastAsia="tr-TR"/>
        </w:rPr>
        <w:t xml:space="preserve">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(11)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w:t>
      </w:r>
      <w:proofErr w:type="spellEnd"/>
      <w:r w:rsidRPr="004019D1">
        <w:rPr>
          <w:rFonts w:ascii="Times New Roman" w:eastAsia="Times New Roman" w:hAnsi="Times New Roman" w:cs="Times New Roman"/>
          <w:sz w:val="24"/>
          <w:szCs w:val="24"/>
          <w:lang w:eastAsia="tr-TR"/>
        </w:rPr>
        <w:t xml:space="preserve"> istihdam edilen bir </w:t>
      </w:r>
      <w:proofErr w:type="spellStart"/>
      <w:r w:rsidRPr="004019D1">
        <w:rPr>
          <w:rFonts w:ascii="Times New Roman" w:eastAsia="Times New Roman" w:hAnsi="Times New Roman" w:cs="Times New Roman"/>
          <w:sz w:val="24"/>
          <w:szCs w:val="24"/>
          <w:lang w:eastAsia="tr-TR"/>
        </w:rPr>
        <w:t>TMGD’nin</w:t>
      </w:r>
      <w:proofErr w:type="spellEnd"/>
      <w:r w:rsidRPr="004019D1">
        <w:rPr>
          <w:rFonts w:ascii="Times New Roman" w:eastAsia="Times New Roman" w:hAnsi="Times New Roman" w:cs="Times New Roman"/>
          <w:sz w:val="24"/>
          <w:szCs w:val="24"/>
          <w:lang w:eastAsia="tr-TR"/>
        </w:rPr>
        <w:t xml:space="preserve">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w:t>
      </w:r>
      <w:proofErr w:type="gramStart"/>
      <w:r w:rsidR="002B6AF6">
        <w:rPr>
          <w:rFonts w:ascii="Times New Roman" w:eastAsia="Times New Roman" w:hAnsi="Times New Roman" w:cs="Times New Roman"/>
          <w:sz w:val="24"/>
          <w:szCs w:val="24"/>
          <w:lang w:eastAsia="tr-TR"/>
        </w:rPr>
        <w:t xml:space="preserve">ve </w:t>
      </w:r>
      <w:r w:rsidRPr="004019D1">
        <w:rPr>
          <w:rFonts w:ascii="Times New Roman" w:eastAsia="Times New Roman" w:hAnsi="Times New Roman" w:cs="Times New Roman"/>
          <w:sz w:val="24"/>
          <w:szCs w:val="24"/>
          <w:lang w:eastAsia="tr-TR"/>
        </w:rPr>
        <w:t xml:space="preserve"> İdareye</w:t>
      </w:r>
      <w:proofErr w:type="gramEnd"/>
      <w:r w:rsidRPr="004019D1">
        <w:rPr>
          <w:rFonts w:ascii="Times New Roman" w:eastAsia="Times New Roman" w:hAnsi="Times New Roman" w:cs="Times New Roman"/>
          <w:sz w:val="24"/>
          <w:szCs w:val="24"/>
          <w:lang w:eastAsia="tr-TR"/>
        </w:rPr>
        <w:t xml:space="preserv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Koordinatör</w:t>
      </w:r>
      <w:r w:rsidR="00435E81">
        <w:rPr>
          <w:rFonts w:ascii="Times New Roman" w:eastAsia="Times New Roman" w:hAnsi="Times New Roman" w:cs="Times New Roman"/>
          <w:b/>
          <w:bCs/>
          <w:sz w:val="24"/>
          <w:szCs w:val="24"/>
          <w:lang w:eastAsia="tr-TR"/>
        </w:rPr>
        <w:t xml:space="preserve"> </w:t>
      </w:r>
      <w:proofErr w:type="spellStart"/>
      <w:r w:rsidR="00435E81">
        <w:rPr>
          <w:rFonts w:ascii="Times New Roman" w:eastAsia="Times New Roman" w:hAnsi="Times New Roman" w:cs="Times New Roman"/>
          <w:b/>
          <w:bCs/>
          <w:sz w:val="24"/>
          <w:szCs w:val="24"/>
          <w:lang w:eastAsia="tr-TR"/>
        </w:rPr>
        <w:t>TMGD’nin</w:t>
      </w:r>
      <w:proofErr w:type="spellEnd"/>
      <w:r w:rsidR="001F18A7">
        <w:rPr>
          <w:rFonts w:ascii="Times New Roman" w:eastAsia="Times New Roman" w:hAnsi="Times New Roman" w:cs="Times New Roman"/>
          <w:b/>
          <w:bCs/>
          <w:sz w:val="24"/>
          <w:szCs w:val="24"/>
          <w:lang w:eastAsia="tr-TR"/>
        </w:rPr>
        <w:t xml:space="preserve"> </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w:t>
      </w:r>
      <w:proofErr w:type="spellStart"/>
      <w:r w:rsidR="00AF70BB" w:rsidRPr="00AF70BB">
        <w:rPr>
          <w:rFonts w:ascii="Times New Roman" w:eastAsia="Times New Roman" w:hAnsi="Times New Roman" w:cs="Times New Roman"/>
          <w:b/>
          <w:bCs/>
          <w:sz w:val="24"/>
          <w:szCs w:val="24"/>
          <w:lang w:eastAsia="tr-TR"/>
        </w:rPr>
        <w:t>TMGD’nin</w:t>
      </w:r>
      <w:proofErr w:type="spellEnd"/>
      <w:r w:rsidRPr="00AF70BB">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’ların</w:t>
      </w:r>
      <w:proofErr w:type="spellEnd"/>
      <w:r w:rsidRPr="004019D1">
        <w:rPr>
          <w:rFonts w:ascii="Times New Roman" w:eastAsia="Times New Roman" w:hAnsi="Times New Roman" w:cs="Times New Roman"/>
          <w:sz w:val="24"/>
          <w:szCs w:val="24"/>
          <w:lang w:eastAsia="tr-TR"/>
        </w:rPr>
        <w:t xml:space="preserve">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roofErr w:type="gramStart"/>
      <w:r w:rsidRPr="004019D1">
        <w:rPr>
          <w:rFonts w:ascii="Times New Roman" w:eastAsia="Times New Roman" w:hAnsi="Times New Roman" w:cs="Times New Roman"/>
          <w:sz w:val="24"/>
          <w:szCs w:val="24"/>
          <w:lang w:eastAsia="tr-TR"/>
        </w:rPr>
        <w:t>sorumludur</w:t>
      </w:r>
      <w:proofErr w:type="gramEnd"/>
      <w:r w:rsidRPr="004019D1">
        <w:rPr>
          <w:rFonts w:ascii="Times New Roman" w:eastAsia="Times New Roman" w:hAnsi="Times New Roman" w:cs="Times New Roman"/>
          <w:sz w:val="24"/>
          <w:szCs w:val="24"/>
          <w:lang w:eastAsia="tr-TR"/>
        </w:rPr>
        <w:t>.</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eastAsia="ヒラギノ明朝 Pro W3" w:hAnsi="Times New Roman" w:cs="Times New Roman"/>
          <w:b/>
          <w:bCs/>
          <w:sz w:val="24"/>
          <w:szCs w:val="24"/>
        </w:rPr>
        <w:t xml:space="preserve"> </w:t>
      </w:r>
      <w:proofErr w:type="spellStart"/>
      <w:r w:rsidR="00AB1BA2" w:rsidRPr="004019D1">
        <w:rPr>
          <w:rFonts w:ascii="Times New Roman" w:hAnsi="Times New Roman" w:cs="Times New Roman"/>
          <w:sz w:val="24"/>
          <w:szCs w:val="24"/>
        </w:rPr>
        <w:t>TMFB’ne</w:t>
      </w:r>
      <w:proofErr w:type="spellEnd"/>
      <w:r w:rsidR="00AB1BA2" w:rsidRPr="004019D1">
        <w:rPr>
          <w:rFonts w:ascii="Times New Roman" w:hAnsi="Times New Roman" w:cs="Times New Roman"/>
          <w:sz w:val="24"/>
          <w:szCs w:val="24"/>
        </w:rPr>
        <w:t xml:space="preserv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DE0F2A" w:rsidRPr="00B31B75">
        <w:rPr>
          <w:rFonts w:ascii="Times New Roman" w:hAnsi="Times New Roman" w:cs="Times New Roman"/>
          <w:sz w:val="24"/>
          <w:szCs w:val="24"/>
        </w:rPr>
        <w:t xml:space="preserve"> </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az</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bir</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w:t>
      </w:r>
      <w:proofErr w:type="spellStart"/>
      <w:r w:rsidR="00793B53" w:rsidRPr="00B31B75">
        <w:rPr>
          <w:rFonts w:ascii="Times New Roman" w:hAnsi="Times New Roman" w:cs="Times New Roman"/>
          <w:sz w:val="24"/>
          <w:szCs w:val="24"/>
        </w:rPr>
        <w:t>TMGD</w:t>
      </w:r>
      <w:r w:rsidR="00CB5751" w:rsidRPr="00B31B75">
        <w:rPr>
          <w:rFonts w:ascii="Times New Roman" w:hAnsi="Times New Roman" w:cs="Times New Roman"/>
          <w:sz w:val="24"/>
          <w:szCs w:val="24"/>
        </w:rPr>
        <w:t>’yi</w:t>
      </w:r>
      <w:proofErr w:type="spellEnd"/>
      <w:r w:rsidR="00CB5751" w:rsidRPr="00B31B75">
        <w:rPr>
          <w:rFonts w:ascii="Times New Roman" w:hAnsi="Times New Roman" w:cs="Times New Roman"/>
          <w:sz w:val="24"/>
          <w:szCs w:val="24"/>
        </w:rPr>
        <w:t xml:space="preserve">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İdarece</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yetkilendirilen </w:t>
      </w:r>
      <w:r w:rsidR="00C16E40">
        <w:rPr>
          <w:rFonts w:ascii="Times New Roman" w:hAnsi="Times New Roman" w:cs="Times New Roman"/>
          <w:sz w:val="24"/>
          <w:szCs w:val="24"/>
        </w:rPr>
        <w:t xml:space="preserve"> </w:t>
      </w:r>
      <w:proofErr w:type="spellStart"/>
      <w:r w:rsidR="00AB1BA2" w:rsidRPr="004019D1">
        <w:rPr>
          <w:rFonts w:ascii="Times New Roman" w:hAnsi="Times New Roman" w:cs="Times New Roman"/>
          <w:sz w:val="24"/>
          <w:szCs w:val="24"/>
        </w:rPr>
        <w:t>TMGDK’den</w:t>
      </w:r>
      <w:proofErr w:type="spellEnd"/>
      <w:r w:rsidR="00AB1BA2" w:rsidRPr="004019D1">
        <w:rPr>
          <w:rFonts w:ascii="Times New Roman" w:hAnsi="Times New Roman" w:cs="Times New Roman"/>
          <w:sz w:val="24"/>
          <w:szCs w:val="24"/>
        </w:rPr>
        <w:t>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hizmet </w:t>
      </w:r>
      <w:r w:rsidR="00C16E40">
        <w:rPr>
          <w:rFonts w:ascii="Times New Roman" w:hAnsi="Times New Roman" w:cs="Times New Roman"/>
          <w:sz w:val="24"/>
          <w:szCs w:val="24"/>
        </w:rPr>
        <w:t xml:space="preserve">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w:t>
      </w:r>
      <w:r w:rsidR="00CB5751"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yükümlüdürler.</w:t>
      </w:r>
      <w:r w:rsidR="00B127B6">
        <w:rPr>
          <w:rFonts w:ascii="Times New Roman" w:hAnsi="Times New Roman" w:cs="Times New Roman"/>
          <w:sz w:val="24"/>
          <w:szCs w:val="24"/>
        </w:rPr>
        <w:t xml:space="preserve"> </w:t>
      </w:r>
      <w:r w:rsidR="00C16E40">
        <w:rPr>
          <w:rFonts w:ascii="Times New Roman" w:hAnsi="Times New Roman" w:cs="Times New Roman"/>
          <w:sz w:val="24"/>
          <w:szCs w:val="24"/>
        </w:rPr>
        <w:t xml:space="preserve"> </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proofErr w:type="spellStart"/>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’lardan</w:t>
      </w:r>
      <w:proofErr w:type="spellEnd"/>
      <w:r w:rsidRPr="004019D1">
        <w:rPr>
          <w:rFonts w:ascii="Times New Roman" w:eastAsia="Times New Roman" w:hAnsi="Times New Roman" w:cs="Times New Roman"/>
          <w:sz w:val="24"/>
          <w:szCs w:val="24"/>
          <w:lang w:eastAsia="tr-TR"/>
        </w:rPr>
        <w:t xml:space="preserve">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w:t>
      </w:r>
      <w:proofErr w:type="spellStart"/>
      <w:r w:rsidRPr="004019D1">
        <w:rPr>
          <w:rFonts w:ascii="Times New Roman" w:eastAsia="Times New Roman" w:hAnsi="Times New Roman" w:cs="Times New Roman"/>
          <w:sz w:val="24"/>
          <w:szCs w:val="24"/>
          <w:lang w:eastAsia="tr-TR"/>
        </w:rPr>
        <w:t>TMGDK’nın</w:t>
      </w:r>
      <w:proofErr w:type="spellEnd"/>
      <w:r w:rsidRPr="004019D1">
        <w:rPr>
          <w:rFonts w:ascii="Times New Roman" w:eastAsia="Times New Roman" w:hAnsi="Times New Roman" w:cs="Times New Roman"/>
          <w:sz w:val="24"/>
          <w:szCs w:val="24"/>
          <w:lang w:eastAsia="tr-TR"/>
        </w:rPr>
        <w:t xml:space="preserve">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 xml:space="preserve">(3) İdare, işletmenin işlem hacmi, </w:t>
      </w:r>
      <w:proofErr w:type="spellStart"/>
      <w:r w:rsidR="00AB1BA2" w:rsidRPr="004019D1">
        <w:rPr>
          <w:rFonts w:ascii="Times New Roman" w:eastAsia="Times New Roman" w:hAnsi="Times New Roman" w:cs="Times New Roman"/>
          <w:sz w:val="24"/>
          <w:szCs w:val="24"/>
          <w:lang w:eastAsia="tr-TR"/>
        </w:rPr>
        <w:t>elleçlenen</w:t>
      </w:r>
      <w:proofErr w:type="spellEnd"/>
      <w:r w:rsidR="00AB1BA2" w:rsidRPr="004019D1">
        <w:rPr>
          <w:rFonts w:ascii="Times New Roman" w:eastAsia="Times New Roman" w:hAnsi="Times New Roman" w:cs="Times New Roman"/>
          <w:sz w:val="24"/>
          <w:szCs w:val="24"/>
          <w:lang w:eastAsia="tr-TR"/>
        </w:rPr>
        <w:t xml:space="preserve">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00AB1BA2"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w:t>
      </w:r>
      <w:r w:rsidR="009C2D74" w:rsidRPr="004019D1">
        <w:rPr>
          <w:rFonts w:ascii="Times New Roman" w:hAnsi="Times New Roman" w:cs="Times New Roman"/>
          <w:sz w:val="24"/>
          <w:szCs w:val="24"/>
        </w:rPr>
        <w:t xml:space="preserve"> </w:t>
      </w:r>
      <w:r w:rsidRPr="004019D1">
        <w:rPr>
          <w:rFonts w:ascii="Times New Roman" w:hAnsi="Times New Roman" w:cs="Times New Roman"/>
          <w:sz w:val="24"/>
          <w:szCs w:val="24"/>
        </w:rPr>
        <w:t xml:space="preserve">ve </w:t>
      </w:r>
      <w:proofErr w:type="spellStart"/>
      <w:r w:rsidRPr="004019D1">
        <w:rPr>
          <w:rFonts w:ascii="Times New Roman" w:hAnsi="Times New Roman" w:cs="Times New Roman"/>
          <w:sz w:val="24"/>
          <w:szCs w:val="24"/>
        </w:rPr>
        <w:t>TMGDK’lar</w:t>
      </w:r>
      <w:proofErr w:type="spellEnd"/>
      <w:r w:rsidRPr="004019D1">
        <w:rPr>
          <w:rFonts w:ascii="Times New Roman" w:hAnsi="Times New Roman" w:cs="Times New Roman"/>
          <w:sz w:val="24"/>
          <w:szCs w:val="24"/>
        </w:rPr>
        <w:t> </w:t>
      </w:r>
      <w:r w:rsidR="009C2D74" w:rsidRPr="004019D1">
        <w:rPr>
          <w:rFonts w:ascii="Times New Roman" w:hAnsi="Times New Roman" w:cs="Times New Roman"/>
          <w:sz w:val="24"/>
          <w:szCs w:val="24"/>
        </w:rPr>
        <w:t xml:space="preserve"> </w:t>
      </w:r>
      <w:r w:rsidR="005965E4">
        <w:rPr>
          <w:rFonts w:ascii="Times New Roman" w:hAnsi="Times New Roman" w:cs="Times New Roman"/>
          <w:sz w:val="24"/>
          <w:szCs w:val="24"/>
        </w:rPr>
        <w:t>t</w:t>
      </w:r>
      <w:r w:rsidRPr="004019D1">
        <w:rPr>
          <w:rFonts w:ascii="Times New Roman" w:hAnsi="Times New Roman" w:cs="Times New Roman"/>
          <w:sz w:val="24"/>
          <w:szCs w:val="24"/>
        </w:rPr>
        <w:t>arafından</w:t>
      </w:r>
      <w:r w:rsidRPr="004019D1">
        <w:rPr>
          <w:rFonts w:ascii="Times New Roman" w:eastAsia="Times New Roman" w:hAnsi="Times New Roman" w:cs="Times New Roman"/>
          <w:sz w:val="24"/>
          <w:szCs w:val="24"/>
          <w:lang w:eastAsia="tr-TR"/>
        </w:rPr>
        <w:t xml:space="preserve"> </w:t>
      </w:r>
      <w:r w:rsidRPr="004019D1">
        <w:rPr>
          <w:rFonts w:ascii="Times New Roman" w:hAnsi="Times New Roman" w:cs="Times New Roman"/>
          <w:sz w:val="24"/>
          <w:szCs w:val="24"/>
        </w:rPr>
        <w:t>görevleriyle ilgili olarak etki altında</w:t>
      </w:r>
      <w:r w:rsidRPr="004019D1">
        <w:t xml:space="preserve"> </w:t>
      </w:r>
      <w:r w:rsidRPr="004019D1">
        <w:rPr>
          <w:rFonts w:ascii="Times New Roman" w:hAnsi="Times New Roman" w:cs="Times New Roman"/>
          <w:sz w:val="24"/>
          <w:szCs w:val="24"/>
        </w:rPr>
        <w:t>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(6) Bu Tebliğ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w:t>
      </w:r>
      <w:proofErr w:type="gramStart"/>
      <w:r w:rsidR="002947D5" w:rsidRPr="004019D1">
        <w:rPr>
          <w:rFonts w:ascii="Times New Roman" w:hAnsi="Times New Roman" w:cs="Times New Roman"/>
          <w:sz w:val="24"/>
          <w:szCs w:val="24"/>
        </w:rPr>
        <w:t>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Pr="004019D1">
        <w:rPr>
          <w:rFonts w:ascii="Times New Roman" w:hAnsi="Times New Roman" w:cs="Times New Roman"/>
          <w:sz w:val="24"/>
          <w:szCs w:val="24"/>
        </w:rPr>
        <w:t xml:space="preserve"> </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roofErr w:type="gramEnd"/>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 xml:space="preserve">bir </w:t>
      </w:r>
      <w:proofErr w:type="spellStart"/>
      <w:r w:rsidR="00FB33C8" w:rsidRPr="00B31B75">
        <w:rPr>
          <w:rFonts w:ascii="Times New Roman" w:hAnsi="Times New Roman" w:cs="Times New Roman"/>
          <w:sz w:val="24"/>
          <w:szCs w:val="24"/>
        </w:rPr>
        <w:t>TMGDK’dan</w:t>
      </w:r>
      <w:proofErr w:type="spellEnd"/>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w:t>
      </w:r>
      <w:proofErr w:type="spellStart"/>
      <w:r w:rsidRPr="004019D1">
        <w:rPr>
          <w:rFonts w:ascii="Times New Roman" w:eastAsia="Times New Roman" w:hAnsi="Times New Roman" w:cs="Times New Roman"/>
          <w:sz w:val="24"/>
          <w:szCs w:val="24"/>
          <w:lang w:eastAsia="tr-TR"/>
        </w:rPr>
        <w:t>TMGDK’lardan</w:t>
      </w:r>
      <w:proofErr w:type="spellEnd"/>
      <w:r w:rsidRPr="004019D1">
        <w:rPr>
          <w:rFonts w:ascii="Times New Roman" w:eastAsia="Times New Roman" w:hAnsi="Times New Roman" w:cs="Times New Roman"/>
          <w:sz w:val="24"/>
          <w:szCs w:val="24"/>
          <w:lang w:eastAsia="tr-TR"/>
        </w:rPr>
        <w:t xml:space="preserve"> veya bünyelerinde istihdam ettikleri </w:t>
      </w:r>
      <w:proofErr w:type="spellStart"/>
      <w:r w:rsidRPr="004019D1">
        <w:rPr>
          <w:rFonts w:ascii="Times New Roman" w:eastAsia="Times New Roman" w:hAnsi="Times New Roman" w:cs="Times New Roman"/>
          <w:sz w:val="24"/>
          <w:szCs w:val="24"/>
          <w:lang w:eastAsia="tr-TR"/>
        </w:rPr>
        <w:t>TMGD’ler</w:t>
      </w:r>
      <w:proofErr w:type="spellEnd"/>
      <w:r w:rsidRPr="004019D1">
        <w:rPr>
          <w:rFonts w:ascii="Times New Roman" w:eastAsia="Times New Roman" w:hAnsi="Times New Roman" w:cs="Times New Roman"/>
          <w:sz w:val="24"/>
          <w:szCs w:val="24"/>
          <w:lang w:eastAsia="tr-TR"/>
        </w:rPr>
        <w:t xml:space="preserve">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w:t>
      </w:r>
      <w:proofErr w:type="spellStart"/>
      <w:r w:rsidRPr="00B31B75">
        <w:rPr>
          <w:rFonts w:ascii="Times New Roman" w:eastAsia="Times New Roman" w:hAnsi="Times New Roman" w:cs="Times New Roman"/>
          <w:sz w:val="24"/>
          <w:szCs w:val="24"/>
          <w:lang w:eastAsia="tr-TR"/>
        </w:rPr>
        <w:t>TMGDK’dan</w:t>
      </w:r>
      <w:proofErr w:type="spellEnd"/>
      <w:r w:rsidRPr="00B31B75">
        <w:rPr>
          <w:rFonts w:ascii="Times New Roman" w:eastAsia="Times New Roman" w:hAnsi="Times New Roman" w:cs="Times New Roman"/>
          <w:sz w:val="24"/>
          <w:szCs w:val="24"/>
          <w:lang w:eastAsia="tr-TR"/>
        </w:rPr>
        <w:t xml:space="preserve"> hizmet alınan veya işletme bünyesinde istihdam edilen </w:t>
      </w:r>
      <w:proofErr w:type="spellStart"/>
      <w:r w:rsidRPr="00B31B75">
        <w:rPr>
          <w:rFonts w:ascii="Times New Roman" w:eastAsia="Times New Roman" w:hAnsi="Times New Roman" w:cs="Times New Roman"/>
          <w:sz w:val="24"/>
          <w:szCs w:val="24"/>
          <w:lang w:eastAsia="tr-TR"/>
        </w:rPr>
        <w:t>TMGD’ye</w:t>
      </w:r>
      <w:proofErr w:type="spellEnd"/>
      <w:r w:rsidRPr="00B31B75">
        <w:rPr>
          <w:rFonts w:ascii="Times New Roman" w:eastAsia="Times New Roman" w:hAnsi="Times New Roman" w:cs="Times New Roman"/>
          <w:sz w:val="24"/>
          <w:szCs w:val="24"/>
          <w:lang w:eastAsia="tr-TR"/>
        </w:rPr>
        <w:t xml:space="preserve"> basılı olarak veya elektronik ortamda verilir. </w:t>
      </w: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Yürürlük</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5</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Bu Yönerge</w:t>
      </w:r>
      <w:r w:rsidR="00141F2C">
        <w:rPr>
          <w:rFonts w:ascii="Times New Roman" w:eastAsia="Times New Roman" w:hAnsi="Times New Roman" w:cs="Times New Roman"/>
          <w:sz w:val="24"/>
          <w:szCs w:val="24"/>
          <w:lang w:eastAsia="tr-TR"/>
        </w:rPr>
        <w:t xml:space="preserve">nin yedinci maddesi </w:t>
      </w:r>
      <w:proofErr w:type="gramStart"/>
      <w:r w:rsidR="00141F2C">
        <w:rPr>
          <w:rFonts w:ascii="Times New Roman" w:eastAsia="Times New Roman" w:hAnsi="Times New Roman" w:cs="Times New Roman"/>
          <w:sz w:val="24"/>
          <w:szCs w:val="24"/>
          <w:lang w:eastAsia="tr-TR"/>
        </w:rPr>
        <w:t>15/09/2017</w:t>
      </w:r>
      <w:proofErr w:type="gramEnd"/>
      <w:r w:rsidR="00DF19E0">
        <w:rPr>
          <w:rFonts w:ascii="Times New Roman" w:eastAsia="Times New Roman" w:hAnsi="Times New Roman" w:cs="Times New Roman"/>
          <w:sz w:val="24"/>
          <w:szCs w:val="24"/>
          <w:lang w:eastAsia="tr-TR"/>
        </w:rPr>
        <w:t xml:space="preserve"> tarihinde, diğer maddeleri</w:t>
      </w:r>
      <w:r w:rsidRPr="004019D1">
        <w:rPr>
          <w:rFonts w:ascii="Times New Roman" w:eastAsia="Times New Roman" w:hAnsi="Times New Roman" w:cs="Times New Roman"/>
          <w:sz w:val="24"/>
          <w:szCs w:val="24"/>
          <w:lang w:eastAsia="tr-TR"/>
        </w:rPr>
        <w:t xml:space="preserve"> 01/01/2018 tarihinde yürürlüğe girer.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Yürütme</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 xml:space="preserve">6 </w:t>
      </w:r>
      <w:r w:rsidRPr="004019D1">
        <w:rPr>
          <w:rFonts w:ascii="Times New Roman" w:eastAsia="Times New Roman" w:hAnsi="Times New Roman" w:cs="Times New Roman"/>
          <w:b/>
          <w:bCs/>
          <w:sz w:val="24"/>
          <w:szCs w:val="24"/>
          <w:lang w:eastAsia="tr-TR"/>
        </w:rPr>
        <w:t>–</w:t>
      </w:r>
      <w:r w:rsidRPr="004019D1">
        <w:rPr>
          <w:rFonts w:ascii="Times New Roman" w:eastAsia="Times New Roman" w:hAnsi="Times New Roman" w:cs="Times New Roman"/>
          <w:sz w:val="24"/>
          <w:szCs w:val="24"/>
          <w:lang w:eastAsia="tr-TR"/>
        </w:rPr>
        <w:t> (1) 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footerReference w:type="default" r:id="rId9"/>
          <w:pgSz w:w="11906" w:h="16838"/>
          <w:pgMar w:top="1276" w:right="1417" w:bottom="1417" w:left="1417" w:header="708" w:footer="708" w:gutter="0"/>
          <w:cols w:space="708"/>
          <w:docGrid w:linePitch="360"/>
        </w:sect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361"/>
        <w:gridCol w:w="1504"/>
        <w:gridCol w:w="1081"/>
        <w:gridCol w:w="65"/>
        <w:gridCol w:w="3600"/>
        <w:gridCol w:w="3485"/>
        <w:gridCol w:w="1918"/>
        <w:gridCol w:w="177"/>
        <w:gridCol w:w="713"/>
        <w:gridCol w:w="2033"/>
      </w:tblGrid>
      <w:tr w:rsidR="000C542D" w:rsidRPr="004E2E79" w:rsidTr="00E57A57">
        <w:trPr>
          <w:trHeight w:val="537"/>
        </w:trPr>
        <w:tc>
          <w:tcPr>
            <w:tcW w:w="5000" w:type="pct"/>
            <w:gridSpan w:val="11"/>
            <w:tcBorders>
              <w:top w:val="nil"/>
              <w:left w:val="nil"/>
              <w:right w:val="nil"/>
            </w:tcBorders>
            <w:vAlign w:val="center"/>
          </w:tcPr>
          <w:p w:rsidR="000C542D" w:rsidRPr="004E2E79" w:rsidRDefault="000C542D" w:rsidP="000C542D">
            <w:pPr>
              <w:spacing w:after="0" w:line="240" w:lineRule="auto"/>
              <w:jc w:val="right"/>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lastRenderedPageBreak/>
              <w:t>EK - 1</w:t>
            </w:r>
          </w:p>
        </w:tc>
      </w:tr>
      <w:tr w:rsidR="000C542D" w:rsidRPr="004E2E79" w:rsidTr="00E57A57">
        <w:trPr>
          <w:trHeight w:val="537"/>
        </w:trPr>
        <w:tc>
          <w:tcPr>
            <w:tcW w:w="5000" w:type="pct"/>
            <w:gridSpan w:val="11"/>
            <w:tcBorders>
              <w:top w:val="nil"/>
              <w:left w:val="nil"/>
              <w:right w:val="nil"/>
            </w:tcBorders>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 xml:space="preserve">TEHLİKELİ MADDE GÜVENLİK DANIŞMANLIĞI KURULUŞU </w:t>
            </w:r>
            <w:r w:rsidRPr="004E2E79">
              <w:rPr>
                <w:rFonts w:ascii="Arial" w:eastAsia="Times New Roman" w:hAnsi="Arial" w:cs="Arial"/>
                <w:b/>
                <w:noProof/>
                <w:color w:val="000000"/>
                <w:spacing w:val="-3"/>
                <w:sz w:val="24"/>
                <w:szCs w:val="24"/>
                <w:lang w:eastAsia="tr-TR"/>
              </w:rPr>
              <w:t>YETKI BELGESI BAŞVURU FORMU</w:t>
            </w:r>
          </w:p>
        </w:tc>
      </w:tr>
      <w:tr w:rsidR="000C542D" w:rsidRPr="004E2E79" w:rsidTr="00E57A57">
        <w:trPr>
          <w:cantSplit/>
          <w:trHeight w:val="277"/>
        </w:trPr>
        <w:tc>
          <w:tcPr>
            <w:tcW w:w="2326" w:type="pct"/>
            <w:gridSpan w:val="6"/>
            <w:vMerge w:val="restart"/>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b/>
                <w:color w:val="000000"/>
                <w:sz w:val="24"/>
                <w:szCs w:val="24"/>
                <w:lang w:eastAsia="tr-TR"/>
              </w:rPr>
              <w:t xml:space="preserve">TMGDK </w:t>
            </w:r>
            <w:proofErr w:type="gramStart"/>
            <w:r w:rsidRPr="004E2E79">
              <w:rPr>
                <w:rFonts w:ascii="Arial" w:eastAsia="Times New Roman" w:hAnsi="Arial" w:cs="Arial"/>
                <w:b/>
                <w:color w:val="000000"/>
                <w:sz w:val="24"/>
                <w:szCs w:val="24"/>
                <w:lang w:eastAsia="tr-TR"/>
              </w:rPr>
              <w:t>UNVANI</w:t>
            </w:r>
            <w:r w:rsidRPr="004E2E79">
              <w:rPr>
                <w:rFonts w:ascii="Arial" w:eastAsia="Times New Roman" w:hAnsi="Arial" w:cs="Arial"/>
                <w:color w:val="000000"/>
                <w:sz w:val="24"/>
                <w:szCs w:val="24"/>
                <w:lang w:eastAsia="tr-TR"/>
              </w:rPr>
              <w:t xml:space="preserve"> :</w:t>
            </w:r>
            <w:r w:rsidR="004E2E79" w:rsidRPr="004E2E79">
              <w:rPr>
                <w:rFonts w:ascii="Arial" w:eastAsia="Times New Roman" w:hAnsi="Arial" w:cs="Arial"/>
                <w:color w:val="000000"/>
                <w:sz w:val="24"/>
                <w:szCs w:val="24"/>
                <w:lang w:eastAsia="tr-TR"/>
              </w:rPr>
              <w:t xml:space="preserve"> İDEAL</w:t>
            </w:r>
            <w:proofErr w:type="gramEnd"/>
            <w:r w:rsidR="004E2E79" w:rsidRPr="004E2E79">
              <w:rPr>
                <w:rFonts w:ascii="Arial" w:eastAsia="Times New Roman" w:hAnsi="Arial" w:cs="Arial"/>
                <w:color w:val="000000"/>
                <w:sz w:val="24"/>
                <w:szCs w:val="24"/>
                <w:lang w:eastAsia="tr-TR"/>
              </w:rPr>
              <w:t xml:space="preserve"> TEHLİKELİ MADDE GÜVENLİK DANIŞMANLIĞI HİZMETLERİ LTD. ŞTİ.</w:t>
            </w:r>
          </w:p>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2674" w:type="pct"/>
            <w:gridSpan w:val="5"/>
            <w:vAlign w:val="center"/>
          </w:tcPr>
          <w:p w:rsidR="000C542D" w:rsidRPr="004E2E79" w:rsidRDefault="000C542D" w:rsidP="000C542D">
            <w:pPr>
              <w:tabs>
                <w:tab w:val="left" w:pos="2863"/>
              </w:tabs>
              <w:spacing w:after="0" w:line="240" w:lineRule="auto"/>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 xml:space="preserve">Vergi Dairesi ve </w:t>
            </w:r>
            <w:r w:rsidR="004E2E79" w:rsidRPr="004E2E79">
              <w:rPr>
                <w:rFonts w:ascii="Arial" w:eastAsia="Times New Roman" w:hAnsi="Arial" w:cs="Arial"/>
                <w:b/>
                <w:color w:val="000000"/>
                <w:sz w:val="24"/>
                <w:szCs w:val="24"/>
                <w:lang w:eastAsia="tr-TR"/>
              </w:rPr>
              <w:t>No</w:t>
            </w:r>
            <w:proofErr w:type="gramStart"/>
            <w:r w:rsidR="004E2E79" w:rsidRPr="004E2E79">
              <w:rPr>
                <w:rFonts w:ascii="Arial" w:eastAsia="Times New Roman" w:hAnsi="Arial" w:cs="Arial"/>
                <w:b/>
                <w:color w:val="000000"/>
                <w:sz w:val="24"/>
                <w:szCs w:val="24"/>
                <w:lang w:eastAsia="tr-TR"/>
              </w:rPr>
              <w:t>.:</w:t>
            </w:r>
            <w:proofErr w:type="gramEnd"/>
            <w:r w:rsidR="004E2E79" w:rsidRPr="004E2E79">
              <w:rPr>
                <w:rFonts w:ascii="Arial" w:eastAsia="Times New Roman" w:hAnsi="Arial" w:cs="Arial"/>
                <w:b/>
                <w:color w:val="000000"/>
                <w:sz w:val="24"/>
                <w:szCs w:val="24"/>
                <w:lang w:eastAsia="tr-TR"/>
              </w:rPr>
              <w:t xml:space="preserve"> </w:t>
            </w:r>
            <w:r w:rsidR="004E2E79" w:rsidRPr="004E2E79">
              <w:rPr>
                <w:rFonts w:ascii="Arial" w:eastAsia="Times New Roman" w:hAnsi="Arial" w:cs="Arial"/>
                <w:color w:val="000000"/>
                <w:sz w:val="24"/>
                <w:szCs w:val="24"/>
                <w:lang w:eastAsia="tr-TR"/>
              </w:rPr>
              <w:t>470 095 7782</w:t>
            </w:r>
          </w:p>
        </w:tc>
      </w:tr>
      <w:tr w:rsidR="000C542D" w:rsidRPr="004E2E79" w:rsidTr="00E57A57">
        <w:trPr>
          <w:cantSplit/>
          <w:trHeight w:val="280"/>
        </w:trPr>
        <w:tc>
          <w:tcPr>
            <w:tcW w:w="2326" w:type="pct"/>
            <w:gridSpan w:val="6"/>
            <w:vMerge/>
          </w:tcPr>
          <w:p w:rsidR="000C542D" w:rsidRPr="004E2E79" w:rsidRDefault="000C542D" w:rsidP="000C542D">
            <w:pPr>
              <w:spacing w:after="0" w:line="240" w:lineRule="auto"/>
              <w:rPr>
                <w:rFonts w:ascii="Arial" w:eastAsia="Times New Roman" w:hAnsi="Arial" w:cs="Arial"/>
                <w:b/>
                <w:color w:val="000000"/>
                <w:sz w:val="24"/>
                <w:szCs w:val="24"/>
                <w:lang w:eastAsia="tr-TR"/>
              </w:rPr>
            </w:pPr>
          </w:p>
        </w:tc>
        <w:tc>
          <w:tcPr>
            <w:tcW w:w="2674" w:type="pct"/>
            <w:gridSpan w:val="5"/>
            <w:vAlign w:val="center"/>
          </w:tcPr>
          <w:p w:rsidR="000C542D" w:rsidRPr="004E2E79" w:rsidRDefault="000C542D" w:rsidP="000C542D">
            <w:pPr>
              <w:tabs>
                <w:tab w:val="left" w:pos="2913"/>
              </w:tabs>
              <w:spacing w:after="0" w:line="240" w:lineRule="auto"/>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 xml:space="preserve">SGK işyeri Sicil </w:t>
            </w:r>
            <w:proofErr w:type="gramStart"/>
            <w:r w:rsidRPr="004E2E79">
              <w:rPr>
                <w:rFonts w:ascii="Arial" w:eastAsia="Times New Roman" w:hAnsi="Arial" w:cs="Arial"/>
                <w:b/>
                <w:color w:val="000000"/>
                <w:sz w:val="24"/>
                <w:szCs w:val="24"/>
                <w:lang w:eastAsia="tr-TR"/>
              </w:rPr>
              <w:t>No. :</w:t>
            </w:r>
            <w:proofErr w:type="gramEnd"/>
          </w:p>
        </w:tc>
      </w:tr>
      <w:tr w:rsidR="000C542D" w:rsidRPr="004E2E79" w:rsidTr="00E57A57">
        <w:trPr>
          <w:cantSplit/>
          <w:trHeight w:val="256"/>
        </w:trPr>
        <w:tc>
          <w:tcPr>
            <w:tcW w:w="2326" w:type="pct"/>
            <w:gridSpan w:val="6"/>
            <w:vMerge w:val="restart"/>
          </w:tcPr>
          <w:p w:rsidR="000C542D" w:rsidRPr="004E2E79" w:rsidRDefault="000C542D" w:rsidP="000C542D">
            <w:pPr>
              <w:spacing w:after="0" w:line="240" w:lineRule="auto"/>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 xml:space="preserve">TMGDK ADRESİ: </w:t>
            </w:r>
          </w:p>
          <w:p w:rsidR="000C542D" w:rsidRPr="004E2E79" w:rsidRDefault="004E2E79"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 xml:space="preserve">Mücahitler Mah. 52054 </w:t>
            </w:r>
            <w:proofErr w:type="spellStart"/>
            <w:r w:rsidRPr="004E2E79">
              <w:rPr>
                <w:rFonts w:ascii="Arial" w:eastAsia="Times New Roman" w:hAnsi="Arial" w:cs="Arial"/>
                <w:color w:val="000000"/>
                <w:sz w:val="24"/>
                <w:szCs w:val="24"/>
                <w:lang w:eastAsia="tr-TR"/>
              </w:rPr>
              <w:t>Nolu</w:t>
            </w:r>
            <w:proofErr w:type="spellEnd"/>
            <w:r w:rsidRPr="004E2E79">
              <w:rPr>
                <w:rFonts w:ascii="Arial" w:eastAsia="Times New Roman" w:hAnsi="Arial" w:cs="Arial"/>
                <w:color w:val="000000"/>
                <w:sz w:val="24"/>
                <w:szCs w:val="24"/>
                <w:lang w:eastAsia="tr-TR"/>
              </w:rPr>
              <w:t xml:space="preserve"> Sok. No:10/51 </w:t>
            </w:r>
            <w:proofErr w:type="gramStart"/>
            <w:r w:rsidRPr="004E2E79">
              <w:rPr>
                <w:rFonts w:ascii="Arial" w:eastAsia="Times New Roman" w:hAnsi="Arial" w:cs="Arial"/>
                <w:color w:val="000000"/>
                <w:sz w:val="24"/>
                <w:szCs w:val="24"/>
                <w:lang w:eastAsia="tr-TR"/>
              </w:rPr>
              <w:t>Şehitkamil</w:t>
            </w:r>
            <w:proofErr w:type="gramEnd"/>
            <w:r w:rsidRPr="004E2E79">
              <w:rPr>
                <w:rFonts w:ascii="Arial" w:eastAsia="Times New Roman" w:hAnsi="Arial" w:cs="Arial"/>
                <w:color w:val="000000"/>
                <w:sz w:val="24"/>
                <w:szCs w:val="24"/>
                <w:lang w:eastAsia="tr-TR"/>
              </w:rPr>
              <w:t>/Gaziantep</w:t>
            </w:r>
          </w:p>
          <w:p w:rsidR="004E2E79" w:rsidRPr="004E2E79" w:rsidRDefault="004E2E79" w:rsidP="000C542D">
            <w:pPr>
              <w:spacing w:after="0" w:line="240" w:lineRule="auto"/>
              <w:rPr>
                <w:rFonts w:ascii="Arial" w:eastAsia="Times New Roman" w:hAnsi="Arial" w:cs="Arial"/>
                <w:color w:val="000000"/>
                <w:sz w:val="24"/>
                <w:szCs w:val="24"/>
                <w:lang w:eastAsia="tr-TR"/>
              </w:rPr>
            </w:pPr>
          </w:p>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2674" w:type="pct"/>
            <w:gridSpan w:val="5"/>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proofErr w:type="gramStart"/>
            <w:r w:rsidRPr="004E2E79">
              <w:rPr>
                <w:rFonts w:ascii="Arial" w:eastAsia="Times New Roman" w:hAnsi="Arial" w:cs="Arial"/>
                <w:b/>
                <w:color w:val="000000"/>
                <w:sz w:val="24"/>
                <w:szCs w:val="24"/>
                <w:lang w:eastAsia="tr-TR"/>
              </w:rPr>
              <w:t>Telefon   :</w:t>
            </w:r>
            <w:r w:rsidR="004E2E79" w:rsidRPr="004E2E79">
              <w:rPr>
                <w:rFonts w:ascii="Arial" w:eastAsia="Times New Roman" w:hAnsi="Arial" w:cs="Arial"/>
                <w:b/>
                <w:color w:val="000000"/>
                <w:sz w:val="24"/>
                <w:szCs w:val="24"/>
                <w:lang w:eastAsia="tr-TR"/>
              </w:rPr>
              <w:t xml:space="preserve"> </w:t>
            </w:r>
            <w:r w:rsidR="004E2E79" w:rsidRPr="004E2E79">
              <w:rPr>
                <w:rFonts w:ascii="Arial" w:eastAsia="Times New Roman" w:hAnsi="Arial" w:cs="Arial"/>
                <w:color w:val="000000"/>
                <w:sz w:val="24"/>
                <w:szCs w:val="24"/>
                <w:lang w:eastAsia="tr-TR"/>
              </w:rPr>
              <w:t>0537</w:t>
            </w:r>
            <w:proofErr w:type="gramEnd"/>
            <w:r w:rsidR="004E2E79" w:rsidRPr="004E2E79">
              <w:rPr>
                <w:rFonts w:ascii="Arial" w:eastAsia="Times New Roman" w:hAnsi="Arial" w:cs="Arial"/>
                <w:color w:val="000000"/>
                <w:sz w:val="24"/>
                <w:szCs w:val="24"/>
                <w:lang w:eastAsia="tr-TR"/>
              </w:rPr>
              <w:t>-341 80 51</w:t>
            </w:r>
          </w:p>
        </w:tc>
      </w:tr>
      <w:tr w:rsidR="000C542D" w:rsidRPr="004E2E79" w:rsidTr="00E57A57">
        <w:trPr>
          <w:cantSplit/>
          <w:trHeight w:val="273"/>
        </w:trPr>
        <w:tc>
          <w:tcPr>
            <w:tcW w:w="2326" w:type="pct"/>
            <w:gridSpan w:val="6"/>
            <w:vMerge/>
          </w:tcPr>
          <w:p w:rsidR="000C542D" w:rsidRPr="004E2E79" w:rsidRDefault="000C542D" w:rsidP="000C542D">
            <w:pPr>
              <w:spacing w:after="0" w:line="240" w:lineRule="auto"/>
              <w:rPr>
                <w:rFonts w:ascii="Arial" w:eastAsia="Times New Roman" w:hAnsi="Arial" w:cs="Arial"/>
                <w:b/>
                <w:color w:val="000000"/>
                <w:sz w:val="24"/>
                <w:szCs w:val="24"/>
                <w:lang w:eastAsia="tr-TR"/>
              </w:rPr>
            </w:pPr>
          </w:p>
        </w:tc>
        <w:tc>
          <w:tcPr>
            <w:tcW w:w="2674" w:type="pct"/>
            <w:gridSpan w:val="5"/>
            <w:vAlign w:val="center"/>
          </w:tcPr>
          <w:p w:rsidR="000C542D" w:rsidRPr="004E2E79" w:rsidRDefault="000C542D" w:rsidP="000C542D">
            <w:pPr>
              <w:spacing w:after="0" w:line="240" w:lineRule="auto"/>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 xml:space="preserve">E </w:t>
            </w:r>
            <w:proofErr w:type="gramStart"/>
            <w:r w:rsidRPr="004E2E79">
              <w:rPr>
                <w:rFonts w:ascii="Arial" w:eastAsia="Times New Roman" w:hAnsi="Arial" w:cs="Arial"/>
                <w:b/>
                <w:color w:val="000000"/>
                <w:sz w:val="24"/>
                <w:szCs w:val="24"/>
                <w:lang w:eastAsia="tr-TR"/>
              </w:rPr>
              <w:t>posta   :</w:t>
            </w:r>
            <w:r w:rsidR="004E2E79" w:rsidRPr="004E2E79">
              <w:rPr>
                <w:rFonts w:ascii="Arial" w:eastAsia="Times New Roman" w:hAnsi="Arial" w:cs="Arial"/>
                <w:color w:val="000000"/>
                <w:sz w:val="24"/>
                <w:szCs w:val="24"/>
                <w:lang w:eastAsia="tr-TR"/>
              </w:rPr>
              <w:t>info</w:t>
            </w:r>
            <w:proofErr w:type="gramEnd"/>
            <w:r w:rsidR="004E2E79" w:rsidRPr="004E2E79">
              <w:rPr>
                <w:rFonts w:ascii="Arial" w:eastAsia="Times New Roman" w:hAnsi="Arial" w:cs="Arial"/>
                <w:color w:val="000000"/>
                <w:sz w:val="24"/>
                <w:szCs w:val="24"/>
                <w:lang w:eastAsia="tr-TR"/>
              </w:rPr>
              <w:t>@idealtmgd.com</w:t>
            </w:r>
          </w:p>
        </w:tc>
      </w:tr>
      <w:tr w:rsidR="000C542D" w:rsidRPr="004E2E79" w:rsidTr="00E57A57">
        <w:trPr>
          <w:cantSplit/>
          <w:trHeight w:val="267"/>
        </w:trPr>
        <w:tc>
          <w:tcPr>
            <w:tcW w:w="4118" w:type="pct"/>
            <w:gridSpan w:val="9"/>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 xml:space="preserve">TMGDK ORTAKLIK YAPISI </w:t>
            </w:r>
          </w:p>
        </w:tc>
        <w:tc>
          <w:tcPr>
            <w:tcW w:w="882" w:type="pct"/>
            <w:gridSpan w:val="2"/>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SERMAYESİ</w:t>
            </w:r>
          </w:p>
          <w:p w:rsidR="000C542D" w:rsidRPr="004E2E79" w:rsidRDefault="000C542D" w:rsidP="000C542D">
            <w:pPr>
              <w:spacing w:after="0" w:line="240" w:lineRule="auto"/>
              <w:rPr>
                <w:rFonts w:ascii="Arial" w:eastAsia="Times New Roman" w:hAnsi="Arial" w:cs="Arial"/>
                <w:color w:val="993300"/>
                <w:sz w:val="24"/>
                <w:szCs w:val="24"/>
                <w:lang w:eastAsia="tr-TR"/>
              </w:rPr>
            </w:pPr>
          </w:p>
        </w:tc>
      </w:tr>
      <w:tr w:rsidR="004E2E79" w:rsidRPr="004E2E79" w:rsidTr="00E57A57">
        <w:trPr>
          <w:cantSplit/>
          <w:trHeight w:val="588"/>
        </w:trPr>
        <w:tc>
          <w:tcPr>
            <w:tcW w:w="319" w:type="pct"/>
            <w:gridSpan w:val="2"/>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SIRA</w:t>
            </w:r>
          </w:p>
        </w:tc>
        <w:tc>
          <w:tcPr>
            <w:tcW w:w="830" w:type="pct"/>
            <w:gridSpan w:val="2"/>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İSİM SOYİSİM</w:t>
            </w:r>
          </w:p>
        </w:tc>
        <w:tc>
          <w:tcPr>
            <w:tcW w:w="2296" w:type="pct"/>
            <w:gridSpan w:val="3"/>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GÖREVİ</w:t>
            </w:r>
          </w:p>
        </w:tc>
        <w:tc>
          <w:tcPr>
            <w:tcW w:w="673" w:type="pct"/>
            <w:gridSpan w:val="2"/>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TC KİMLİK NO</w:t>
            </w:r>
          </w:p>
        </w:tc>
        <w:tc>
          <w:tcPr>
            <w:tcW w:w="882" w:type="pct"/>
            <w:gridSpan w:val="2"/>
            <w:vMerge w:val="restart"/>
          </w:tcPr>
          <w:p w:rsidR="000C542D" w:rsidRPr="004E2E79" w:rsidRDefault="000C542D" w:rsidP="000C542D">
            <w:pPr>
              <w:spacing w:after="0" w:line="240" w:lineRule="auto"/>
              <w:rPr>
                <w:rFonts w:ascii="Arial" w:eastAsia="Times New Roman" w:hAnsi="Arial" w:cs="Arial"/>
                <w:color w:val="000000"/>
                <w:sz w:val="24"/>
                <w:szCs w:val="24"/>
                <w:lang w:eastAsia="tr-TR"/>
              </w:rPr>
            </w:pPr>
          </w:p>
        </w:tc>
      </w:tr>
      <w:tr w:rsidR="004E2E79" w:rsidRPr="004E2E79" w:rsidTr="00E57A57">
        <w:trPr>
          <w:cantSplit/>
          <w:trHeight w:val="186"/>
        </w:trPr>
        <w:tc>
          <w:tcPr>
            <w:tcW w:w="319" w:type="pct"/>
            <w:gridSpan w:val="2"/>
            <w:tcBorders>
              <w:bottom w:val="single" w:sz="4" w:space="0" w:color="auto"/>
            </w:tcBorders>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1</w:t>
            </w:r>
          </w:p>
        </w:tc>
        <w:tc>
          <w:tcPr>
            <w:tcW w:w="830" w:type="pct"/>
            <w:gridSpan w:val="2"/>
            <w:tcBorders>
              <w:bottom w:val="single" w:sz="4" w:space="0" w:color="auto"/>
            </w:tcBorders>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proofErr w:type="spellStart"/>
            <w:r w:rsidRPr="004E2E79">
              <w:rPr>
                <w:rFonts w:ascii="Arial" w:eastAsia="Times New Roman" w:hAnsi="Arial" w:cs="Arial"/>
                <w:color w:val="000000"/>
                <w:sz w:val="24"/>
                <w:szCs w:val="24"/>
                <w:lang w:eastAsia="tr-TR"/>
              </w:rPr>
              <w:t>Rezan</w:t>
            </w:r>
            <w:proofErr w:type="spellEnd"/>
            <w:r w:rsidRPr="004E2E79">
              <w:rPr>
                <w:rFonts w:ascii="Arial" w:eastAsia="Times New Roman" w:hAnsi="Arial" w:cs="Arial"/>
                <w:color w:val="000000"/>
                <w:sz w:val="24"/>
                <w:szCs w:val="24"/>
                <w:lang w:eastAsia="tr-TR"/>
              </w:rPr>
              <w:t xml:space="preserve"> KOÇ</w:t>
            </w:r>
          </w:p>
        </w:tc>
        <w:tc>
          <w:tcPr>
            <w:tcW w:w="2296" w:type="pct"/>
            <w:gridSpan w:val="3"/>
            <w:tcBorders>
              <w:bottom w:val="single" w:sz="4" w:space="0" w:color="auto"/>
            </w:tcBorders>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Çevre Müh./ TMGD</w:t>
            </w:r>
          </w:p>
        </w:tc>
        <w:tc>
          <w:tcPr>
            <w:tcW w:w="673" w:type="pct"/>
            <w:gridSpan w:val="2"/>
            <w:tcBorders>
              <w:bottom w:val="single" w:sz="4" w:space="0" w:color="auto"/>
            </w:tcBorders>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proofErr w:type="gramStart"/>
            <w:r w:rsidRPr="004E2E79">
              <w:rPr>
                <w:rFonts w:ascii="Arial" w:eastAsia="Times New Roman" w:hAnsi="Arial" w:cs="Arial"/>
                <w:color w:val="000000"/>
                <w:sz w:val="24"/>
                <w:szCs w:val="24"/>
                <w:lang w:eastAsia="tr-TR"/>
              </w:rPr>
              <w:t>58432299608</w:t>
            </w:r>
            <w:proofErr w:type="gramEnd"/>
          </w:p>
        </w:tc>
        <w:tc>
          <w:tcPr>
            <w:tcW w:w="882" w:type="pct"/>
            <w:gridSpan w:val="2"/>
            <w:vMerge/>
          </w:tcPr>
          <w:p w:rsidR="000C542D" w:rsidRPr="004E2E79" w:rsidRDefault="000C542D" w:rsidP="000C542D">
            <w:pPr>
              <w:spacing w:after="0" w:line="240" w:lineRule="auto"/>
              <w:rPr>
                <w:rFonts w:ascii="Arial" w:eastAsia="Times New Roman" w:hAnsi="Arial" w:cs="Arial"/>
                <w:color w:val="000000"/>
                <w:sz w:val="24"/>
                <w:szCs w:val="24"/>
                <w:lang w:eastAsia="tr-TR"/>
              </w:rPr>
            </w:pPr>
          </w:p>
        </w:tc>
      </w:tr>
      <w:tr w:rsidR="004E2E79" w:rsidRPr="004E2E79" w:rsidTr="00E57A57">
        <w:trPr>
          <w:cantSplit/>
          <w:trHeight w:val="218"/>
        </w:trPr>
        <w:tc>
          <w:tcPr>
            <w:tcW w:w="319" w:type="pct"/>
            <w:gridSpan w:val="2"/>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2</w:t>
            </w:r>
          </w:p>
        </w:tc>
        <w:tc>
          <w:tcPr>
            <w:tcW w:w="830" w:type="pct"/>
            <w:gridSpan w:val="2"/>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Yusuf TOPAL</w:t>
            </w:r>
          </w:p>
        </w:tc>
        <w:tc>
          <w:tcPr>
            <w:tcW w:w="2296" w:type="pct"/>
            <w:gridSpan w:val="3"/>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Makine Mühendisi</w:t>
            </w:r>
          </w:p>
        </w:tc>
        <w:tc>
          <w:tcPr>
            <w:tcW w:w="673" w:type="pct"/>
            <w:gridSpan w:val="2"/>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882" w:type="pct"/>
            <w:gridSpan w:val="2"/>
            <w:vMerge/>
          </w:tcPr>
          <w:p w:rsidR="000C542D" w:rsidRPr="004E2E79" w:rsidRDefault="000C542D" w:rsidP="000C542D">
            <w:pPr>
              <w:spacing w:after="0" w:line="240" w:lineRule="auto"/>
              <w:jc w:val="center"/>
              <w:rPr>
                <w:rFonts w:ascii="Arial" w:eastAsia="Times New Roman" w:hAnsi="Arial" w:cs="Arial"/>
                <w:color w:val="000000"/>
                <w:sz w:val="24"/>
                <w:szCs w:val="24"/>
                <w:lang w:eastAsia="tr-TR"/>
              </w:rPr>
            </w:pPr>
          </w:p>
        </w:tc>
      </w:tr>
      <w:tr w:rsidR="004E2E79" w:rsidRPr="004E2E79" w:rsidTr="00E57A57">
        <w:trPr>
          <w:cantSplit/>
          <w:trHeight w:val="124"/>
        </w:trPr>
        <w:tc>
          <w:tcPr>
            <w:tcW w:w="319" w:type="pct"/>
            <w:gridSpan w:val="2"/>
            <w:tcBorders>
              <w:bottom w:val="single" w:sz="4" w:space="0" w:color="auto"/>
            </w:tcBorders>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3</w:t>
            </w:r>
          </w:p>
        </w:tc>
        <w:tc>
          <w:tcPr>
            <w:tcW w:w="830" w:type="pct"/>
            <w:gridSpan w:val="2"/>
            <w:tcBorders>
              <w:bottom w:val="single" w:sz="4" w:space="0" w:color="auto"/>
            </w:tcBorders>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2296" w:type="pct"/>
            <w:gridSpan w:val="3"/>
            <w:tcBorders>
              <w:bottom w:val="single" w:sz="4" w:space="0" w:color="auto"/>
            </w:tcBorders>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673" w:type="pct"/>
            <w:gridSpan w:val="2"/>
            <w:tcBorders>
              <w:bottom w:val="single" w:sz="4" w:space="0" w:color="auto"/>
            </w:tcBorders>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882" w:type="pct"/>
            <w:gridSpan w:val="2"/>
            <w:vMerge/>
          </w:tcPr>
          <w:p w:rsidR="000C542D" w:rsidRPr="004E2E79" w:rsidRDefault="000C542D" w:rsidP="000C542D">
            <w:pPr>
              <w:spacing w:after="0" w:line="240" w:lineRule="auto"/>
              <w:jc w:val="center"/>
              <w:rPr>
                <w:rFonts w:ascii="Arial" w:eastAsia="Times New Roman" w:hAnsi="Arial" w:cs="Arial"/>
                <w:color w:val="000000"/>
                <w:sz w:val="24"/>
                <w:szCs w:val="24"/>
                <w:lang w:eastAsia="tr-TR"/>
              </w:rPr>
            </w:pPr>
          </w:p>
        </w:tc>
      </w:tr>
      <w:tr w:rsidR="000C542D" w:rsidRPr="004E2E79" w:rsidTr="00E57A57">
        <w:trPr>
          <w:trHeight w:val="353"/>
        </w:trPr>
        <w:tc>
          <w:tcPr>
            <w:tcW w:w="5000" w:type="pct"/>
            <w:gridSpan w:val="11"/>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TMGDK PERSONEL YAPISI</w:t>
            </w:r>
          </w:p>
        </w:tc>
      </w:tr>
      <w:tr w:rsidR="004E2E79" w:rsidRPr="004E2E79" w:rsidTr="00E57A57">
        <w:trPr>
          <w:trHeight w:val="489"/>
        </w:trPr>
        <w:tc>
          <w:tcPr>
            <w:tcW w:w="203" w:type="pct"/>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Sıra</w:t>
            </w:r>
          </w:p>
        </w:tc>
        <w:tc>
          <w:tcPr>
            <w:tcW w:w="599" w:type="pct"/>
            <w:gridSpan w:val="2"/>
            <w:vAlign w:val="center"/>
          </w:tcPr>
          <w:p w:rsidR="000C542D" w:rsidRPr="004E2E79" w:rsidRDefault="000C542D" w:rsidP="000C542D">
            <w:pPr>
              <w:spacing w:after="0" w:line="240" w:lineRule="auto"/>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Görevi</w:t>
            </w:r>
          </w:p>
        </w:tc>
        <w:tc>
          <w:tcPr>
            <w:tcW w:w="368" w:type="pct"/>
            <w:gridSpan w:val="2"/>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Adı Soyadı</w:t>
            </w:r>
          </w:p>
        </w:tc>
        <w:tc>
          <w:tcPr>
            <w:tcW w:w="2275" w:type="pct"/>
            <w:gridSpan w:val="2"/>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Adresi</w:t>
            </w:r>
          </w:p>
        </w:tc>
        <w:tc>
          <w:tcPr>
            <w:tcW w:w="616" w:type="pct"/>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TC Kimlik No</w:t>
            </w:r>
          </w:p>
        </w:tc>
        <w:tc>
          <w:tcPr>
            <w:tcW w:w="286" w:type="pct"/>
            <w:gridSpan w:val="2"/>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SGK No</w:t>
            </w:r>
          </w:p>
        </w:tc>
        <w:tc>
          <w:tcPr>
            <w:tcW w:w="653" w:type="pct"/>
            <w:vAlign w:val="center"/>
          </w:tcPr>
          <w:p w:rsidR="000C542D" w:rsidRPr="004E2E79" w:rsidRDefault="000C542D" w:rsidP="000C542D">
            <w:pPr>
              <w:spacing w:after="0" w:line="240" w:lineRule="auto"/>
              <w:jc w:val="center"/>
              <w:rPr>
                <w:rFonts w:ascii="Arial" w:eastAsia="Times New Roman" w:hAnsi="Arial" w:cs="Arial"/>
                <w:b/>
                <w:color w:val="000000"/>
                <w:sz w:val="24"/>
                <w:szCs w:val="24"/>
                <w:lang w:eastAsia="tr-TR"/>
              </w:rPr>
            </w:pPr>
            <w:r w:rsidRPr="004E2E79">
              <w:rPr>
                <w:rFonts w:ascii="Arial" w:eastAsia="Times New Roman" w:hAnsi="Arial" w:cs="Arial"/>
                <w:b/>
                <w:color w:val="000000"/>
                <w:sz w:val="24"/>
                <w:szCs w:val="24"/>
                <w:lang w:eastAsia="tr-TR"/>
              </w:rPr>
              <w:t>E posta</w:t>
            </w:r>
          </w:p>
        </w:tc>
      </w:tr>
      <w:tr w:rsidR="004E2E79" w:rsidRPr="004E2E79" w:rsidTr="00E57A57">
        <w:trPr>
          <w:trHeight w:val="318"/>
        </w:trPr>
        <w:tc>
          <w:tcPr>
            <w:tcW w:w="203" w:type="pct"/>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1</w:t>
            </w:r>
          </w:p>
        </w:tc>
        <w:tc>
          <w:tcPr>
            <w:tcW w:w="599" w:type="pct"/>
            <w:gridSpan w:val="2"/>
            <w:vAlign w:val="center"/>
          </w:tcPr>
          <w:p w:rsidR="000C542D" w:rsidRPr="004E2E79" w:rsidRDefault="000C542D" w:rsidP="000C542D">
            <w:pPr>
              <w:spacing w:after="0" w:line="240" w:lineRule="auto"/>
              <w:rPr>
                <w:rFonts w:ascii="Arial" w:eastAsia="Times New Roman" w:hAnsi="Arial" w:cs="Arial"/>
                <w:color w:val="000000"/>
                <w:lang w:eastAsia="tr-TR"/>
              </w:rPr>
            </w:pPr>
            <w:r w:rsidRPr="004E2E79">
              <w:rPr>
                <w:rFonts w:ascii="Arial" w:eastAsia="Times New Roman" w:hAnsi="Arial" w:cs="Arial"/>
                <w:color w:val="000000"/>
                <w:lang w:eastAsia="tr-TR"/>
              </w:rPr>
              <w:t>KOORDİNATÖR</w:t>
            </w:r>
          </w:p>
        </w:tc>
        <w:tc>
          <w:tcPr>
            <w:tcW w:w="368" w:type="pct"/>
            <w:gridSpan w:val="2"/>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proofErr w:type="spellStart"/>
            <w:r w:rsidRPr="004E2E79">
              <w:rPr>
                <w:rFonts w:ascii="Arial" w:eastAsia="Times New Roman" w:hAnsi="Arial" w:cs="Arial"/>
                <w:sz w:val="24"/>
                <w:szCs w:val="24"/>
                <w:lang w:eastAsia="tr-TR"/>
              </w:rPr>
              <w:t>Rezan</w:t>
            </w:r>
            <w:proofErr w:type="spellEnd"/>
            <w:r w:rsidRPr="004E2E79">
              <w:rPr>
                <w:rFonts w:ascii="Arial" w:eastAsia="Times New Roman" w:hAnsi="Arial" w:cs="Arial"/>
                <w:sz w:val="24"/>
                <w:szCs w:val="24"/>
                <w:lang w:eastAsia="tr-TR"/>
              </w:rPr>
              <w:t xml:space="preserve"> KOÇ</w:t>
            </w:r>
          </w:p>
        </w:tc>
        <w:tc>
          <w:tcPr>
            <w:tcW w:w="2275" w:type="pct"/>
            <w:gridSpan w:val="2"/>
            <w:vAlign w:val="center"/>
          </w:tcPr>
          <w:p w:rsidR="000C542D" w:rsidRPr="004E2E79" w:rsidRDefault="004E2E79" w:rsidP="000C542D">
            <w:pPr>
              <w:spacing w:after="0" w:line="240" w:lineRule="auto"/>
              <w:rPr>
                <w:rFonts w:ascii="Arial" w:eastAsia="Times New Roman" w:hAnsi="Arial" w:cs="Arial"/>
                <w:color w:val="000000"/>
                <w:lang w:eastAsia="tr-TR"/>
              </w:rPr>
            </w:pPr>
            <w:r w:rsidRPr="004E2E79">
              <w:rPr>
                <w:rFonts w:ascii="Arial" w:eastAsia="Times New Roman" w:hAnsi="Arial" w:cs="Arial"/>
                <w:color w:val="000000"/>
                <w:lang w:eastAsia="tr-TR"/>
              </w:rPr>
              <w:t xml:space="preserve">Fidanlık Mah. 80020 </w:t>
            </w:r>
            <w:proofErr w:type="spellStart"/>
            <w:r w:rsidRPr="004E2E79">
              <w:rPr>
                <w:rFonts w:ascii="Arial" w:eastAsia="Times New Roman" w:hAnsi="Arial" w:cs="Arial"/>
                <w:color w:val="000000"/>
                <w:lang w:eastAsia="tr-TR"/>
              </w:rPr>
              <w:t>Nolu</w:t>
            </w:r>
            <w:proofErr w:type="spellEnd"/>
            <w:r w:rsidRPr="004E2E79">
              <w:rPr>
                <w:rFonts w:ascii="Arial" w:eastAsia="Times New Roman" w:hAnsi="Arial" w:cs="Arial"/>
                <w:color w:val="000000"/>
                <w:lang w:eastAsia="tr-TR"/>
              </w:rPr>
              <w:t xml:space="preserve"> Sok. No:5 </w:t>
            </w:r>
            <w:proofErr w:type="spellStart"/>
            <w:r w:rsidRPr="004E2E79">
              <w:rPr>
                <w:rFonts w:ascii="Arial" w:eastAsia="Times New Roman" w:hAnsi="Arial" w:cs="Arial"/>
                <w:color w:val="000000"/>
                <w:lang w:eastAsia="tr-TR"/>
              </w:rPr>
              <w:t>A.Kerim</w:t>
            </w:r>
            <w:proofErr w:type="spellEnd"/>
            <w:r w:rsidRPr="004E2E79">
              <w:rPr>
                <w:rFonts w:ascii="Arial" w:eastAsia="Times New Roman" w:hAnsi="Arial" w:cs="Arial"/>
                <w:color w:val="000000"/>
                <w:lang w:eastAsia="tr-TR"/>
              </w:rPr>
              <w:t xml:space="preserve"> Apt. Şahinbey/Gaziantep</w:t>
            </w:r>
          </w:p>
        </w:tc>
        <w:tc>
          <w:tcPr>
            <w:tcW w:w="616" w:type="pct"/>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proofErr w:type="gramStart"/>
            <w:r w:rsidRPr="004E2E79">
              <w:rPr>
                <w:rFonts w:ascii="Arial" w:eastAsia="Times New Roman" w:hAnsi="Arial" w:cs="Arial"/>
                <w:color w:val="000000"/>
                <w:sz w:val="24"/>
                <w:szCs w:val="24"/>
                <w:lang w:eastAsia="tr-TR"/>
              </w:rPr>
              <w:t>58432299608</w:t>
            </w:r>
            <w:proofErr w:type="gramEnd"/>
          </w:p>
        </w:tc>
        <w:tc>
          <w:tcPr>
            <w:tcW w:w="286" w:type="pct"/>
            <w:gridSpan w:val="2"/>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653" w:type="pct"/>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info@idealtmgd.com</w:t>
            </w:r>
          </w:p>
        </w:tc>
      </w:tr>
      <w:tr w:rsidR="004E2E79" w:rsidRPr="004E2E79" w:rsidTr="00E57A57">
        <w:trPr>
          <w:trHeight w:val="268"/>
        </w:trPr>
        <w:tc>
          <w:tcPr>
            <w:tcW w:w="203" w:type="pct"/>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2</w:t>
            </w:r>
          </w:p>
        </w:tc>
        <w:tc>
          <w:tcPr>
            <w:tcW w:w="599" w:type="pct"/>
            <w:gridSpan w:val="2"/>
            <w:vAlign w:val="center"/>
          </w:tcPr>
          <w:p w:rsidR="000C542D" w:rsidRPr="004E2E79" w:rsidRDefault="000C542D" w:rsidP="000C542D">
            <w:pPr>
              <w:spacing w:after="0" w:line="240" w:lineRule="auto"/>
              <w:rPr>
                <w:rFonts w:ascii="Arial" w:eastAsia="Times New Roman" w:hAnsi="Arial" w:cs="Arial"/>
                <w:color w:val="000000"/>
                <w:lang w:eastAsia="tr-TR"/>
              </w:rPr>
            </w:pPr>
            <w:r w:rsidRPr="004E2E79">
              <w:rPr>
                <w:rFonts w:ascii="Arial" w:eastAsia="Times New Roman" w:hAnsi="Arial" w:cs="Arial"/>
                <w:color w:val="000000"/>
                <w:lang w:eastAsia="tr-TR"/>
              </w:rPr>
              <w:t>TMGD</w:t>
            </w:r>
          </w:p>
        </w:tc>
        <w:tc>
          <w:tcPr>
            <w:tcW w:w="368" w:type="pct"/>
            <w:gridSpan w:val="2"/>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Kerim DUYAR</w:t>
            </w:r>
          </w:p>
        </w:tc>
        <w:tc>
          <w:tcPr>
            <w:tcW w:w="2275" w:type="pct"/>
            <w:gridSpan w:val="2"/>
            <w:vAlign w:val="center"/>
          </w:tcPr>
          <w:p w:rsidR="000C542D" w:rsidRPr="004E2E79" w:rsidRDefault="004E2E79" w:rsidP="000C542D">
            <w:pPr>
              <w:spacing w:after="0" w:line="240" w:lineRule="auto"/>
              <w:rPr>
                <w:rFonts w:ascii="Arial" w:eastAsia="Times New Roman" w:hAnsi="Arial" w:cs="Arial"/>
                <w:color w:val="000000"/>
                <w:lang w:eastAsia="tr-TR"/>
              </w:rPr>
            </w:pPr>
            <w:proofErr w:type="spellStart"/>
            <w:r w:rsidRPr="004E2E79">
              <w:rPr>
                <w:rFonts w:ascii="Arial" w:hAnsi="Arial" w:cs="Arial"/>
              </w:rPr>
              <w:t>Güvenevler</w:t>
            </w:r>
            <w:proofErr w:type="spellEnd"/>
            <w:r w:rsidRPr="004E2E79">
              <w:rPr>
                <w:rFonts w:ascii="Arial" w:hAnsi="Arial" w:cs="Arial"/>
              </w:rPr>
              <w:t> Mah. 29027Nolu </w:t>
            </w:r>
            <w:proofErr w:type="spellStart"/>
            <w:r w:rsidRPr="004E2E79">
              <w:rPr>
                <w:rFonts w:ascii="Arial" w:hAnsi="Arial" w:cs="Arial"/>
              </w:rPr>
              <w:t>Sk</w:t>
            </w:r>
            <w:proofErr w:type="spellEnd"/>
            <w:r w:rsidRPr="004E2E79">
              <w:rPr>
                <w:rFonts w:ascii="Arial" w:hAnsi="Arial" w:cs="Arial"/>
              </w:rPr>
              <w:t>. No: 7 İç Kapı No: 7 </w:t>
            </w:r>
            <w:proofErr w:type="gramStart"/>
            <w:r w:rsidRPr="004E2E79">
              <w:rPr>
                <w:rFonts w:ascii="Arial" w:hAnsi="Arial" w:cs="Arial"/>
              </w:rPr>
              <w:t>Şehitkamil</w:t>
            </w:r>
            <w:proofErr w:type="gramEnd"/>
            <w:r w:rsidRPr="004E2E79">
              <w:rPr>
                <w:rFonts w:ascii="Arial" w:hAnsi="Arial" w:cs="Arial"/>
              </w:rPr>
              <w:t> / Gaziantep</w:t>
            </w:r>
          </w:p>
        </w:tc>
        <w:tc>
          <w:tcPr>
            <w:tcW w:w="616" w:type="pct"/>
            <w:vAlign w:val="center"/>
          </w:tcPr>
          <w:p w:rsidR="000C542D" w:rsidRPr="004E2E79" w:rsidRDefault="004E2E79" w:rsidP="000C542D">
            <w:pPr>
              <w:spacing w:after="0" w:line="240" w:lineRule="auto"/>
              <w:rPr>
                <w:rFonts w:ascii="Arial" w:eastAsia="Times New Roman" w:hAnsi="Arial" w:cs="Arial"/>
                <w:color w:val="000000"/>
                <w:sz w:val="24"/>
                <w:szCs w:val="24"/>
                <w:lang w:eastAsia="tr-TR"/>
              </w:rPr>
            </w:pPr>
            <w:proofErr w:type="gramStart"/>
            <w:r w:rsidRPr="004E2E79">
              <w:rPr>
                <w:rFonts w:ascii="Arial" w:hAnsi="Arial" w:cs="Arial"/>
                <w:sz w:val="24"/>
                <w:szCs w:val="24"/>
              </w:rPr>
              <w:t>31835463654</w:t>
            </w:r>
            <w:proofErr w:type="gramEnd"/>
          </w:p>
        </w:tc>
        <w:tc>
          <w:tcPr>
            <w:tcW w:w="286" w:type="pct"/>
            <w:gridSpan w:val="2"/>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653" w:type="pct"/>
            <w:vAlign w:val="center"/>
          </w:tcPr>
          <w:p w:rsidR="000C542D" w:rsidRPr="004E2E79" w:rsidRDefault="00E57A57" w:rsidP="000C542D">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kerimduyar@gmail.com</w:t>
            </w:r>
          </w:p>
        </w:tc>
      </w:tr>
      <w:tr w:rsidR="004E2E79" w:rsidRPr="004E2E79" w:rsidTr="00E57A57">
        <w:trPr>
          <w:trHeight w:val="218"/>
        </w:trPr>
        <w:tc>
          <w:tcPr>
            <w:tcW w:w="203" w:type="pct"/>
            <w:vAlign w:val="center"/>
          </w:tcPr>
          <w:p w:rsidR="000C542D" w:rsidRPr="004E2E79" w:rsidRDefault="000C542D" w:rsidP="000C542D">
            <w:pPr>
              <w:spacing w:after="0" w:line="240" w:lineRule="auto"/>
              <w:rPr>
                <w:rFonts w:ascii="Arial" w:eastAsia="Times New Roman" w:hAnsi="Arial" w:cs="Arial"/>
                <w:color w:val="000000"/>
                <w:sz w:val="24"/>
                <w:szCs w:val="24"/>
                <w:lang w:eastAsia="tr-TR"/>
              </w:rPr>
            </w:pPr>
            <w:r w:rsidRPr="004E2E79">
              <w:rPr>
                <w:rFonts w:ascii="Arial" w:eastAsia="Times New Roman" w:hAnsi="Arial" w:cs="Arial"/>
                <w:color w:val="000000"/>
                <w:sz w:val="24"/>
                <w:szCs w:val="24"/>
                <w:lang w:eastAsia="tr-TR"/>
              </w:rPr>
              <w:t>3</w:t>
            </w:r>
          </w:p>
        </w:tc>
        <w:tc>
          <w:tcPr>
            <w:tcW w:w="599" w:type="pct"/>
            <w:gridSpan w:val="2"/>
            <w:vAlign w:val="center"/>
          </w:tcPr>
          <w:p w:rsidR="000C542D" w:rsidRPr="004E2E79" w:rsidRDefault="000C542D" w:rsidP="000C542D">
            <w:pPr>
              <w:spacing w:after="0" w:line="240" w:lineRule="auto"/>
              <w:rPr>
                <w:rFonts w:ascii="Arial" w:eastAsia="Times New Roman" w:hAnsi="Arial" w:cs="Arial"/>
                <w:color w:val="000000"/>
                <w:lang w:eastAsia="tr-TR"/>
              </w:rPr>
            </w:pPr>
            <w:r w:rsidRPr="004E2E79">
              <w:rPr>
                <w:rFonts w:ascii="Arial" w:eastAsia="Times New Roman" w:hAnsi="Arial" w:cs="Arial"/>
                <w:color w:val="000000"/>
                <w:lang w:eastAsia="tr-TR"/>
              </w:rPr>
              <w:t>TMGD</w:t>
            </w:r>
          </w:p>
        </w:tc>
        <w:tc>
          <w:tcPr>
            <w:tcW w:w="368" w:type="pct"/>
            <w:gridSpan w:val="2"/>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2275" w:type="pct"/>
            <w:gridSpan w:val="2"/>
          </w:tcPr>
          <w:p w:rsidR="000C542D" w:rsidRDefault="000C542D" w:rsidP="000C542D">
            <w:pPr>
              <w:spacing w:after="0" w:line="240" w:lineRule="auto"/>
              <w:rPr>
                <w:rFonts w:ascii="Arial" w:eastAsia="Times New Roman" w:hAnsi="Arial" w:cs="Arial"/>
                <w:color w:val="000000"/>
                <w:sz w:val="24"/>
                <w:szCs w:val="24"/>
                <w:lang w:eastAsia="tr-TR"/>
              </w:rPr>
            </w:pPr>
          </w:p>
          <w:p w:rsidR="004E2E79" w:rsidRPr="004E2E79" w:rsidRDefault="004E2E79" w:rsidP="000C542D">
            <w:pPr>
              <w:spacing w:after="0" w:line="240" w:lineRule="auto"/>
              <w:rPr>
                <w:rFonts w:ascii="Arial" w:eastAsia="Times New Roman" w:hAnsi="Arial" w:cs="Arial"/>
                <w:color w:val="000000"/>
                <w:sz w:val="24"/>
                <w:szCs w:val="24"/>
                <w:lang w:eastAsia="tr-TR"/>
              </w:rPr>
            </w:pPr>
          </w:p>
        </w:tc>
        <w:tc>
          <w:tcPr>
            <w:tcW w:w="616" w:type="pct"/>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286" w:type="pct"/>
            <w:gridSpan w:val="2"/>
          </w:tcPr>
          <w:p w:rsidR="000C542D" w:rsidRPr="004E2E79" w:rsidRDefault="000C542D" w:rsidP="000C542D">
            <w:pPr>
              <w:spacing w:after="0" w:line="240" w:lineRule="auto"/>
              <w:rPr>
                <w:rFonts w:ascii="Arial" w:eastAsia="Times New Roman" w:hAnsi="Arial" w:cs="Arial"/>
                <w:color w:val="000000"/>
                <w:sz w:val="24"/>
                <w:szCs w:val="24"/>
                <w:lang w:eastAsia="tr-TR"/>
              </w:rPr>
            </w:pPr>
          </w:p>
        </w:tc>
        <w:tc>
          <w:tcPr>
            <w:tcW w:w="653" w:type="pct"/>
          </w:tcPr>
          <w:p w:rsidR="000C542D" w:rsidRPr="004E2E79" w:rsidRDefault="000C542D" w:rsidP="000C542D">
            <w:pPr>
              <w:spacing w:after="0" w:line="240" w:lineRule="auto"/>
              <w:rPr>
                <w:rFonts w:ascii="Arial" w:eastAsia="Times New Roman" w:hAnsi="Arial" w:cs="Arial"/>
                <w:color w:val="000000"/>
                <w:sz w:val="24"/>
                <w:szCs w:val="24"/>
                <w:lang w:eastAsia="tr-TR"/>
              </w:rPr>
            </w:pPr>
          </w:p>
        </w:tc>
      </w:tr>
      <w:tr w:rsidR="000C542D" w:rsidRPr="004E2E79" w:rsidTr="00E57A57">
        <w:trPr>
          <w:trHeight w:val="2782"/>
        </w:trPr>
        <w:tc>
          <w:tcPr>
            <w:tcW w:w="5000" w:type="pct"/>
            <w:gridSpan w:val="11"/>
            <w:vAlign w:val="center"/>
          </w:tcPr>
          <w:p w:rsidR="000C542D" w:rsidRPr="00E57A57" w:rsidRDefault="000C542D" w:rsidP="000C542D">
            <w:pPr>
              <w:spacing w:after="0" w:line="240" w:lineRule="auto"/>
              <w:jc w:val="both"/>
              <w:rPr>
                <w:rFonts w:ascii="Arial" w:eastAsia="Times New Roman" w:hAnsi="Arial" w:cs="Arial"/>
                <w:color w:val="000000"/>
                <w:sz w:val="20"/>
                <w:szCs w:val="20"/>
                <w:lang w:val="en-US" w:eastAsia="tr-TR"/>
              </w:rPr>
            </w:pPr>
            <w:proofErr w:type="spellStart"/>
            <w:r w:rsidRPr="00E57A57">
              <w:rPr>
                <w:rFonts w:ascii="Arial" w:eastAsia="Times New Roman" w:hAnsi="Arial" w:cs="Arial"/>
                <w:color w:val="000000"/>
                <w:sz w:val="20"/>
                <w:szCs w:val="20"/>
                <w:lang w:val="en-US" w:eastAsia="tr-TR"/>
              </w:rPr>
              <w:lastRenderedPageBreak/>
              <w:t>Yukarıda</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adı</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ve</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adresi</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belirtilen</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Tehlikeli</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Madde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Güvenlik</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Danışmanlığı</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Kuruluşu</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olarak</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Tehlikeli</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Madde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Güvenlik</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Danışmanlığı</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Kuruluşu</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Belgesi</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verilmesi</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için</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gerekli</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olan</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bilgi</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ve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belgelerin</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doğru</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olduğunu</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ve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herhangi</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bir</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değişiklik</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olduğu</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takdirde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söz</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konusu</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değişiklik</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hakkında</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İdareye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bildirim</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yapacağımızı</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beyan</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eder</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Bakanlığınızca</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bu</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konuda</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yayımlanmış</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ve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yayımlanacak</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mevzuat</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ile</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taraf</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olduğumuz</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uluslararası</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sözleşmeler</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ve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bunların</w:t>
            </w:r>
            <w:proofErr w:type="spellEnd"/>
            <w:r w:rsidRPr="00E57A57">
              <w:rPr>
                <w:rFonts w:ascii="Arial" w:eastAsia="Times New Roman" w:hAnsi="Arial" w:cs="Arial"/>
                <w:color w:val="000000"/>
                <w:sz w:val="20"/>
                <w:szCs w:val="20"/>
                <w:lang w:val="en-US" w:eastAsia="tr-TR"/>
              </w:rPr>
              <w:t xml:space="preserve"> alt </w:t>
            </w:r>
            <w:proofErr w:type="spellStart"/>
            <w:r w:rsidRPr="00E57A57">
              <w:rPr>
                <w:rFonts w:ascii="Arial" w:eastAsia="Times New Roman" w:hAnsi="Arial" w:cs="Arial"/>
                <w:color w:val="000000"/>
                <w:sz w:val="20"/>
                <w:szCs w:val="20"/>
                <w:lang w:val="en-US" w:eastAsia="tr-TR"/>
              </w:rPr>
              <w:t>düzenlemelerinde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belirtilen</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kriterlere</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ve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kurallara</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uygun</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olarak</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faaliyet</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göstereceğimizi</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kabul</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ve</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taahhüt</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eder</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Tehlikeli</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Madde</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Güvenlik</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Danışmanlığı</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Kuruluşu</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Belgesi</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verilmesini</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arz</w:t>
            </w:r>
            <w:proofErr w:type="spellEnd"/>
            <w:r w:rsidRPr="00E57A57">
              <w:rPr>
                <w:rFonts w:ascii="Arial" w:eastAsia="Times New Roman" w:hAnsi="Arial" w:cs="Arial"/>
                <w:color w:val="000000"/>
                <w:sz w:val="20"/>
                <w:szCs w:val="20"/>
                <w:lang w:val="en-US" w:eastAsia="tr-TR"/>
              </w:rPr>
              <w:t> </w:t>
            </w:r>
            <w:proofErr w:type="spellStart"/>
            <w:r w:rsidRPr="00E57A57">
              <w:rPr>
                <w:rFonts w:ascii="Arial" w:eastAsia="Times New Roman" w:hAnsi="Arial" w:cs="Arial"/>
                <w:color w:val="000000"/>
                <w:sz w:val="20"/>
                <w:szCs w:val="20"/>
                <w:lang w:val="en-US" w:eastAsia="tr-TR"/>
              </w:rPr>
              <w:t>ederim</w:t>
            </w:r>
            <w:proofErr w:type="spellEnd"/>
            <w:r w:rsidRPr="00E57A57">
              <w:rPr>
                <w:rFonts w:ascii="Arial" w:eastAsia="Times New Roman" w:hAnsi="Arial" w:cs="Arial"/>
                <w:color w:val="000000"/>
                <w:sz w:val="20"/>
                <w:szCs w:val="20"/>
                <w:lang w:val="en-US" w:eastAsia="tr-TR"/>
              </w:rPr>
              <w:t xml:space="preserve">. </w:t>
            </w:r>
          </w:p>
          <w:p w:rsidR="000C542D" w:rsidRPr="00E57A57" w:rsidRDefault="000C542D" w:rsidP="000C542D">
            <w:pPr>
              <w:spacing w:after="0" w:line="240" w:lineRule="auto"/>
              <w:jc w:val="both"/>
              <w:rPr>
                <w:rFonts w:ascii="Arial" w:eastAsia="Times New Roman" w:hAnsi="Arial" w:cs="Arial"/>
                <w:color w:val="000000"/>
                <w:sz w:val="20"/>
                <w:szCs w:val="20"/>
                <w:lang w:val="en-US" w:eastAsia="tr-TR"/>
              </w:rPr>
            </w:pPr>
          </w:p>
          <w:p w:rsidR="000C542D" w:rsidRPr="00E57A57" w:rsidRDefault="000C542D" w:rsidP="000C542D">
            <w:pPr>
              <w:spacing w:after="0" w:line="240" w:lineRule="auto"/>
              <w:rPr>
                <w:rFonts w:ascii="Arial" w:eastAsia="Times New Roman" w:hAnsi="Arial" w:cs="Arial"/>
                <w:b/>
                <w:color w:val="000000"/>
                <w:sz w:val="20"/>
                <w:szCs w:val="20"/>
                <w:u w:val="single"/>
                <w:lang w:val="en-US" w:eastAsia="tr-TR"/>
              </w:rPr>
            </w:pPr>
            <w:r w:rsidRPr="00E57A57">
              <w:rPr>
                <w:rFonts w:ascii="Arial" w:eastAsia="Times New Roman" w:hAnsi="Arial" w:cs="Arial"/>
                <w:b/>
                <w:color w:val="000000"/>
                <w:sz w:val="20"/>
                <w:szCs w:val="20"/>
                <w:u w:val="single"/>
                <w:lang w:val="en-US" w:eastAsia="tr-TR"/>
              </w:rPr>
              <w:t xml:space="preserve">TMGDK </w:t>
            </w:r>
            <w:proofErr w:type="spellStart"/>
            <w:r w:rsidRPr="00E57A57">
              <w:rPr>
                <w:rFonts w:ascii="Arial" w:eastAsia="Times New Roman" w:hAnsi="Arial" w:cs="Arial"/>
                <w:b/>
                <w:color w:val="000000"/>
                <w:sz w:val="20"/>
                <w:szCs w:val="20"/>
                <w:u w:val="single"/>
                <w:lang w:val="en-US" w:eastAsia="tr-TR"/>
              </w:rPr>
              <w:t>Yetkilisi</w:t>
            </w:r>
            <w:proofErr w:type="spellEnd"/>
          </w:p>
          <w:p w:rsidR="000C542D" w:rsidRPr="00E57A57" w:rsidRDefault="000C542D" w:rsidP="000C542D">
            <w:pPr>
              <w:spacing w:after="0" w:line="240" w:lineRule="auto"/>
              <w:rPr>
                <w:rFonts w:ascii="Arial" w:eastAsia="Times New Roman" w:hAnsi="Arial" w:cs="Arial"/>
                <w:color w:val="000000"/>
                <w:sz w:val="20"/>
                <w:szCs w:val="20"/>
                <w:lang w:val="en-US" w:eastAsia="tr-TR"/>
              </w:rPr>
            </w:pPr>
            <w:proofErr w:type="spellStart"/>
            <w:r w:rsidRPr="00E57A57">
              <w:rPr>
                <w:rFonts w:ascii="Arial" w:eastAsia="Times New Roman" w:hAnsi="Arial" w:cs="Arial"/>
                <w:color w:val="000000"/>
                <w:sz w:val="20"/>
                <w:szCs w:val="20"/>
                <w:lang w:val="en-US" w:eastAsia="tr-TR"/>
              </w:rPr>
              <w:t>Adı</w:t>
            </w:r>
            <w:proofErr w:type="spellEnd"/>
            <w:r w:rsidRPr="00E57A57">
              <w:rPr>
                <w:rFonts w:ascii="Arial" w:eastAsia="Times New Roman" w:hAnsi="Arial" w:cs="Arial"/>
                <w:color w:val="000000"/>
                <w:sz w:val="20"/>
                <w:szCs w:val="20"/>
                <w:lang w:val="en-US" w:eastAsia="tr-TR"/>
              </w:rPr>
              <w:t xml:space="preserve"> </w:t>
            </w:r>
            <w:proofErr w:type="spellStart"/>
            <w:r w:rsidRPr="00E57A57">
              <w:rPr>
                <w:rFonts w:ascii="Arial" w:eastAsia="Times New Roman" w:hAnsi="Arial" w:cs="Arial"/>
                <w:color w:val="000000"/>
                <w:sz w:val="20"/>
                <w:szCs w:val="20"/>
                <w:lang w:val="en-US" w:eastAsia="tr-TR"/>
              </w:rPr>
              <w:t>Soyadı</w:t>
            </w:r>
            <w:proofErr w:type="spellEnd"/>
            <w:r w:rsidRPr="00E57A57">
              <w:rPr>
                <w:rFonts w:ascii="Arial" w:eastAsia="Times New Roman" w:hAnsi="Arial" w:cs="Arial"/>
                <w:color w:val="000000"/>
                <w:sz w:val="20"/>
                <w:szCs w:val="20"/>
                <w:lang w:val="en-US" w:eastAsia="tr-TR"/>
              </w:rPr>
              <w:t xml:space="preserve">     </w:t>
            </w:r>
            <w:proofErr w:type="spellStart"/>
            <w:r w:rsidR="00E57A57">
              <w:rPr>
                <w:rFonts w:ascii="Arial" w:eastAsia="Times New Roman" w:hAnsi="Arial" w:cs="Arial"/>
                <w:color w:val="000000"/>
                <w:sz w:val="20"/>
                <w:szCs w:val="20"/>
                <w:lang w:val="en-US" w:eastAsia="tr-TR"/>
              </w:rPr>
              <w:t>Rezan</w:t>
            </w:r>
            <w:proofErr w:type="spellEnd"/>
            <w:r w:rsidR="00E57A57">
              <w:rPr>
                <w:rFonts w:ascii="Arial" w:eastAsia="Times New Roman" w:hAnsi="Arial" w:cs="Arial"/>
                <w:color w:val="000000"/>
                <w:sz w:val="20"/>
                <w:szCs w:val="20"/>
                <w:lang w:val="en-US" w:eastAsia="tr-TR"/>
              </w:rPr>
              <w:t xml:space="preserve"> KOÇ</w:t>
            </w:r>
            <w:r w:rsidRPr="00E57A57">
              <w:rPr>
                <w:rFonts w:ascii="Arial" w:eastAsia="Times New Roman" w:hAnsi="Arial" w:cs="Arial"/>
                <w:color w:val="000000"/>
                <w:sz w:val="20"/>
                <w:szCs w:val="20"/>
                <w:lang w:val="en-US" w:eastAsia="tr-TR"/>
              </w:rPr>
              <w:t xml:space="preserve">      </w:t>
            </w:r>
          </w:p>
          <w:p w:rsidR="000C542D" w:rsidRPr="00E57A57" w:rsidRDefault="000C542D" w:rsidP="000C542D">
            <w:pPr>
              <w:spacing w:after="0" w:line="240" w:lineRule="auto"/>
              <w:rPr>
                <w:rFonts w:ascii="Arial" w:eastAsia="Times New Roman" w:hAnsi="Arial" w:cs="Arial"/>
                <w:color w:val="000000"/>
                <w:sz w:val="20"/>
                <w:szCs w:val="20"/>
                <w:lang w:val="en-US" w:eastAsia="tr-TR"/>
              </w:rPr>
            </w:pPr>
            <w:proofErr w:type="spellStart"/>
            <w:r w:rsidRPr="00E57A57">
              <w:rPr>
                <w:rFonts w:ascii="Arial" w:eastAsia="Times New Roman" w:hAnsi="Arial" w:cs="Arial"/>
                <w:color w:val="000000"/>
                <w:sz w:val="20"/>
                <w:szCs w:val="20"/>
                <w:lang w:val="en-US" w:eastAsia="tr-TR"/>
              </w:rPr>
              <w:t>İmza</w:t>
            </w:r>
            <w:proofErr w:type="spellEnd"/>
            <w:r w:rsidRPr="00E57A57">
              <w:rPr>
                <w:rFonts w:ascii="Arial" w:eastAsia="Times New Roman" w:hAnsi="Arial" w:cs="Arial"/>
                <w:color w:val="000000"/>
                <w:sz w:val="20"/>
                <w:szCs w:val="20"/>
                <w:lang w:val="en-US" w:eastAsia="tr-TR"/>
              </w:rPr>
              <w:t>/</w:t>
            </w:r>
            <w:proofErr w:type="spellStart"/>
            <w:r w:rsidRPr="00E57A57">
              <w:rPr>
                <w:rFonts w:ascii="Arial" w:eastAsia="Times New Roman" w:hAnsi="Arial" w:cs="Arial"/>
                <w:color w:val="000000"/>
                <w:sz w:val="20"/>
                <w:szCs w:val="20"/>
                <w:lang w:val="en-US" w:eastAsia="tr-TR"/>
              </w:rPr>
              <w:t>Kaşe</w:t>
            </w:r>
            <w:proofErr w:type="spellEnd"/>
          </w:p>
          <w:p w:rsidR="000C542D" w:rsidRPr="004E2E79" w:rsidRDefault="000C542D" w:rsidP="000C542D">
            <w:pPr>
              <w:spacing w:after="0" w:line="240" w:lineRule="auto"/>
              <w:rPr>
                <w:rFonts w:ascii="Arial" w:eastAsia="Times New Roman" w:hAnsi="Arial" w:cs="Arial"/>
                <w:color w:val="000000"/>
                <w:sz w:val="24"/>
                <w:szCs w:val="24"/>
                <w:lang w:eastAsia="tr-TR"/>
              </w:rPr>
            </w:pPr>
            <w:proofErr w:type="spellStart"/>
            <w:r w:rsidRPr="00E57A57">
              <w:rPr>
                <w:rFonts w:ascii="Arial" w:eastAsia="Times New Roman" w:hAnsi="Arial" w:cs="Arial"/>
                <w:color w:val="000000"/>
                <w:sz w:val="20"/>
                <w:szCs w:val="20"/>
                <w:lang w:val="en-US" w:eastAsia="tr-TR"/>
              </w:rPr>
              <w:t>Tarih</w:t>
            </w:r>
            <w:bookmarkStart w:id="0" w:name="_GoBack"/>
            <w:bookmarkEnd w:id="0"/>
            <w:proofErr w:type="spellEnd"/>
          </w:p>
        </w:tc>
      </w:tr>
    </w:tbl>
    <w:p w:rsidR="000C542D" w:rsidRDefault="000C542D"/>
    <w:p w:rsidR="00034583" w:rsidRDefault="00034583"/>
    <w:p w:rsidR="00034583" w:rsidRDefault="0018324B">
      <w:r w:rsidRPr="0018324B">
        <w:rPr>
          <w:noProof/>
          <w:lang w:eastAsia="tr-TR"/>
        </w:rPr>
        <w:lastRenderedPageBreak/>
        <w:drawing>
          <wp:inline distT="0" distB="0" distL="0" distR="0" wp14:anchorId="345EF659" wp14:editId="1A9F02C3">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75599" cy="5660031"/>
                    </a:xfrm>
                    <a:prstGeom prst="rect">
                      <a:avLst/>
                    </a:prstGeom>
                  </pic:spPr>
                </pic:pic>
              </a:graphicData>
            </a:graphic>
          </wp:inline>
        </w:drawing>
      </w:r>
    </w:p>
    <w:p w:rsidR="0018324B" w:rsidRDefault="0018324B"/>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lastRenderedPageBreak/>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ULAŞTIRMA DEN</w:t>
      </w:r>
      <w:r w:rsidR="00EC0CDA">
        <w:rPr>
          <w:rFonts w:ascii="Times New Roman" w:hAnsi="Times New Roman" w:cs="Times New Roman"/>
          <w:b/>
          <w:sz w:val="24"/>
          <w:szCs w:val="24"/>
        </w:rPr>
        <w:t>İZ</w:t>
      </w:r>
      <w:r w:rsidRPr="0018324B">
        <w:rPr>
          <w:rFonts w:ascii="Times New Roman" w:hAnsi="Times New Roman" w:cs="Times New Roman"/>
          <w:b/>
          <w:sz w:val="24"/>
          <w:szCs w:val="24"/>
        </w:rPr>
        <w:t>CİLİK VE HABERLEŞME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18324B" w:rsidP="0018324B">
      <w:pPr>
        <w:rPr>
          <w:rFonts w:ascii="Times New Roman" w:hAnsi="Times New Roman" w:cs="Times New Roman"/>
          <w:b/>
          <w:sz w:val="24"/>
          <w:szCs w:val="24"/>
        </w:rPr>
      </w:pPr>
      <w:r w:rsidRPr="0018324B">
        <w:rPr>
          <w:rFonts w:ascii="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5E15D9C5" wp14:editId="0750486A">
                <wp:simplePos x="0" y="0"/>
                <wp:positionH relativeFrom="page">
                  <wp:posOffset>7071360</wp:posOffset>
                </wp:positionH>
                <wp:positionV relativeFrom="paragraph">
                  <wp:posOffset>346710</wp:posOffset>
                </wp:positionV>
                <wp:extent cx="1143000" cy="1404620"/>
                <wp:effectExtent l="0" t="0" r="19050"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18324B" w:rsidRPr="00EC69AB" w:rsidRDefault="0018324B" w:rsidP="0018324B">
                            <w:pPr>
                              <w:rPr>
                                <w:b/>
                              </w:rPr>
                            </w:pPr>
                            <w:r w:rsidRPr="00EC69AB">
                              <w:rPr>
                                <w:b/>
                              </w:rPr>
                              <w:t>ŞİRKET LOGOSU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E15D9C5"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mc:Fallback>
        </mc:AlternateContent>
      </w:r>
      <w:r w:rsidRPr="0018324B">
        <w:rPr>
          <w:rFonts w:ascii="Times New Roman" w:hAnsi="Times New Roman" w:cs="Times New Roman"/>
          <w:b/>
          <w:sz w:val="24"/>
          <w:szCs w:val="24"/>
        </w:rPr>
        <w:t xml:space="preserve">                             </w:t>
      </w:r>
      <w:r w:rsidRPr="0018324B">
        <w:rPr>
          <w:noProof/>
          <w:lang w:eastAsia="tr-TR"/>
        </w:rPr>
        <w:drawing>
          <wp:inline distT="0" distB="0" distL="0" distR="0" wp14:anchorId="2DF6C8ED" wp14:editId="6F86EB56">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18324B" w:rsidP="0018324B">
      <w:r w:rsidRPr="00132325">
        <w:rPr>
          <w:noProof/>
          <w:lang w:eastAsia="tr-TR"/>
        </w:rPr>
        <w:lastRenderedPageBreak/>
        <mc:AlternateContent>
          <mc:Choice Requires="wps">
            <w:drawing>
              <wp:anchor distT="0" distB="0" distL="114300" distR="114300" simplePos="0" relativeHeight="251664384" behindDoc="0" locked="0" layoutInCell="1" allowOverlap="1" wp14:anchorId="308CC59B" wp14:editId="23859A23">
                <wp:simplePos x="0" y="0"/>
                <wp:positionH relativeFrom="column">
                  <wp:posOffset>678180</wp:posOffset>
                </wp:positionH>
                <wp:positionV relativeFrom="paragraph">
                  <wp:posOffset>-59690</wp:posOffset>
                </wp:positionV>
                <wp:extent cx="2471510" cy="738664"/>
                <wp:effectExtent l="0" t="0" r="0" b="0"/>
                <wp:wrapNone/>
                <wp:docPr id="34" name="TextBox 33"/>
                <wp:cNvGraphicFramePr/>
                <a:graphic xmlns:a="http://schemas.openxmlformats.org/drawingml/2006/main">
                  <a:graphicData uri="http://schemas.microsoft.com/office/word/2010/wordprocessingShape">
                    <wps:wsp>
                      <wps:cNvSpPr txBox="1"/>
                      <wps:spPr>
                        <a:xfrm>
                          <a:off x="0" y="0"/>
                          <a:ext cx="2471510" cy="738664"/>
                        </a:xfrm>
                        <a:prstGeom prst="rect">
                          <a:avLst/>
                        </a:prstGeom>
                        <a:noFill/>
                      </wps:spPr>
                      <wps:txbx>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wps:txbx>
                      <wps:bodyPr wrap="none" rtlCol="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08CC59B" id="TextBox 33" o:spid="_x0000_s1027" type="#_x0000_t202" style="position:absolute;margin-left:53.4pt;margin-top:-4.7pt;width:194.6pt;height:5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mc:Fallback>
        </mc:AlternateContent>
      </w:r>
      <w:r>
        <w:rPr>
          <w:noProof/>
          <w:lang w:eastAsia="tr-TR"/>
        </w:rPr>
        <mc:AlternateContent>
          <mc:Choice Requires="wps">
            <w:drawing>
              <wp:anchor distT="45720" distB="45720" distL="114300" distR="114300" simplePos="0" relativeHeight="251704320" behindDoc="0" locked="0" layoutInCell="1" allowOverlap="1" wp14:anchorId="5776E77C" wp14:editId="079B77C9">
                <wp:simplePos x="0" y="0"/>
                <wp:positionH relativeFrom="column">
                  <wp:posOffset>4558030</wp:posOffset>
                </wp:positionH>
                <wp:positionV relativeFrom="paragraph">
                  <wp:posOffset>43180</wp:posOffset>
                </wp:positionV>
                <wp:extent cx="1171575" cy="266700"/>
                <wp:effectExtent l="0" t="0" r="2857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18324B" w:rsidRDefault="0018324B" w:rsidP="0018324B">
                            <w:r>
                              <w:t>ŞİRKET LOGOSU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76E77C" id="_x0000_s1028" type="#_x0000_t202" style="position:absolute;margin-left:358.9pt;margin-top:3.4pt;width:92.2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mc:Fallback>
        </mc:AlternateContent>
      </w:r>
    </w:p>
    <w:p w:rsidR="0018324B" w:rsidRPr="00132325" w:rsidRDefault="0018324B" w:rsidP="0018324B">
      <w:pPr>
        <w:rPr>
          <w:lang w:eastAsia="tr-TR"/>
        </w:rPr>
      </w:pPr>
      <w:r w:rsidRPr="00132325">
        <w:rPr>
          <w:noProof/>
          <w:lang w:eastAsia="tr-TR"/>
        </w:rPr>
        <mc:AlternateContent>
          <mc:Choice Requires="wps">
            <w:drawing>
              <wp:anchor distT="0" distB="0" distL="114300" distR="114300" simplePos="0" relativeHeight="251662336" behindDoc="0" locked="0" layoutInCell="1" allowOverlap="1" wp14:anchorId="724F1788" wp14:editId="5F46C17A">
                <wp:simplePos x="0" y="0"/>
                <wp:positionH relativeFrom="column">
                  <wp:posOffset>-386715</wp:posOffset>
                </wp:positionH>
                <wp:positionV relativeFrom="paragraph">
                  <wp:posOffset>396240</wp:posOffset>
                </wp:positionV>
                <wp:extent cx="6362700" cy="3476625"/>
                <wp:effectExtent l="0" t="0" r="19050" b="28575"/>
                <wp:wrapNone/>
                <wp:docPr id="4" name="Rectangle 1"/>
                <wp:cNvGraphicFramePr/>
                <a:graphic xmlns:a="http://schemas.openxmlformats.org/drawingml/2006/main">
                  <a:graphicData uri="http://schemas.microsoft.com/office/word/2010/wordprocessingShape">
                    <wps:wsp>
                      <wps:cNvSpPr/>
                      <wps:spPr>
                        <a:xfrm>
                          <a:off x="0" y="0"/>
                          <a:ext cx="6362700" cy="3476625"/>
                        </a:xfrm>
                        <a:prstGeom prst="rect">
                          <a:avLst/>
                        </a:prstGeom>
                        <a:solidFill>
                          <a:srgbClr val="FFD03B"/>
                        </a:solidFill>
                        <a:ln>
                          <a:solidFill>
                            <a:srgbClr val="FFD0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EFDE7AB" id="Rectangle 1" o:spid="_x0000_s1026" style="position:absolute;margin-left:-30.45pt;margin-top:31.2pt;width:501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mc:Fallback>
        </mc:AlternateContent>
      </w:r>
      <w:r>
        <w:rPr>
          <w:noProof/>
          <w:lang w:eastAsia="tr-TR"/>
        </w:rPr>
        <mc:AlternateContent>
          <mc:Choice Requires="wps">
            <w:drawing>
              <wp:anchor distT="0" distB="0" distL="114300" distR="114300" simplePos="0" relativeHeight="251703296" behindDoc="0" locked="0" layoutInCell="1" allowOverlap="1" wp14:anchorId="387955F0" wp14:editId="21E2B241">
                <wp:simplePos x="0" y="0"/>
                <wp:positionH relativeFrom="column">
                  <wp:posOffset>4846320</wp:posOffset>
                </wp:positionH>
                <wp:positionV relativeFrom="paragraph">
                  <wp:posOffset>5587365</wp:posOffset>
                </wp:positionV>
                <wp:extent cx="1838325" cy="276860"/>
                <wp:effectExtent l="0" t="0" r="0" b="0"/>
                <wp:wrapNone/>
                <wp:docPr id="310" name="TextBox 309"/>
                <wp:cNvGraphicFramePr/>
                <a:graphic xmlns:a="http://schemas.openxmlformats.org/drawingml/2006/main">
                  <a:graphicData uri="http://schemas.microsoft.com/office/word/2010/wordprocessingShape">
                    <wps:wsp>
                      <wps:cNvSpPr txBox="1"/>
                      <wps:spPr>
                        <a:xfrm rot="16200000">
                          <a:off x="0" y="0"/>
                          <a:ext cx="1838325" cy="276860"/>
                        </a:xfrm>
                        <a:prstGeom prst="rect">
                          <a:avLst/>
                        </a:prstGeom>
                        <a:noFill/>
                      </wps:spPr>
                      <wps:txbx>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wps:txbx>
                      <wps:bodyPr wrap="square" rtlCol="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87955F0" id="TextBox 309" o:spid="_x0000_s1029" type="#_x0000_t202" style="position:absolute;margin-left:381.6pt;margin-top:439.95pt;width:144.75pt;height:21.8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v:textbox>
              </v:shape>
            </w:pict>
          </mc:Fallback>
        </mc:AlternateContent>
      </w:r>
      <w:r>
        <w:rPr>
          <w:noProof/>
          <w:lang w:eastAsia="tr-TR"/>
        </w:rPr>
        <mc:AlternateContent>
          <mc:Choice Requires="wps">
            <w:drawing>
              <wp:anchor distT="0" distB="0" distL="114300" distR="114300" simplePos="0" relativeHeight="251702272" behindDoc="0" locked="0" layoutInCell="1" allowOverlap="1" wp14:anchorId="10DD27D4" wp14:editId="0F4DBD0C">
                <wp:simplePos x="0" y="0"/>
                <wp:positionH relativeFrom="column">
                  <wp:posOffset>708660</wp:posOffset>
                </wp:positionH>
                <wp:positionV relativeFrom="paragraph">
                  <wp:posOffset>4546600</wp:posOffset>
                </wp:positionV>
                <wp:extent cx="1836420" cy="253365"/>
                <wp:effectExtent l="0" t="0" r="11430" b="13335"/>
                <wp:wrapNone/>
                <wp:docPr id="309" name="Rectangle 308"/>
                <wp:cNvGraphicFramePr/>
                <a:graphic xmlns:a="http://schemas.openxmlformats.org/drawingml/2006/main">
                  <a:graphicData uri="http://schemas.microsoft.com/office/word/2010/wordprocessingShape">
                    <wps:wsp>
                      <wps:cNvSpPr/>
                      <wps:spPr>
                        <a:xfrm>
                          <a:off x="0" y="0"/>
                          <a:ext cx="1836420" cy="25336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0489D8C" id="Rectangle 308" o:spid="_x0000_s1026" style="position:absolute;margin-left:55.8pt;margin-top:358pt;width:144.6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701248" behindDoc="0" locked="0" layoutInCell="1" allowOverlap="1" wp14:anchorId="345A1E59" wp14:editId="004AFD86">
                <wp:simplePos x="0" y="0"/>
                <wp:positionH relativeFrom="column">
                  <wp:posOffset>-185420</wp:posOffset>
                </wp:positionH>
                <wp:positionV relativeFrom="paragraph">
                  <wp:posOffset>4546600</wp:posOffset>
                </wp:positionV>
                <wp:extent cx="852170" cy="253365"/>
                <wp:effectExtent l="0" t="0" r="5080" b="0"/>
                <wp:wrapNone/>
                <wp:docPr id="308" name="Rectangle 307"/>
                <wp:cNvGraphicFramePr/>
                <a:graphic xmlns:a="http://schemas.openxmlformats.org/drawingml/2006/main">
                  <a:graphicData uri="http://schemas.microsoft.com/office/word/2010/wordprocessingShape">
                    <wps:wsp>
                      <wps:cNvSpPr/>
                      <wps:spPr>
                        <a:xfrm>
                          <a:off x="0" y="0"/>
                          <a:ext cx="852170" cy="25336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45A1E59" id="Rectangle 307" o:spid="_x0000_s1030" style="position:absolute;margin-left:-14.6pt;margin-top:358pt;width:67.1pt;height:19.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v:textbox>
              </v:rect>
            </w:pict>
          </mc:Fallback>
        </mc:AlternateContent>
      </w:r>
      <w:r>
        <w:rPr>
          <w:noProof/>
          <w:lang w:eastAsia="tr-TR"/>
        </w:rPr>
        <mc:AlternateContent>
          <mc:Choice Requires="wps">
            <w:drawing>
              <wp:anchor distT="0" distB="0" distL="114300" distR="114300" simplePos="0" relativeHeight="251700224" behindDoc="0" locked="0" layoutInCell="1" allowOverlap="1" wp14:anchorId="57ECB234" wp14:editId="2E7D5B65">
                <wp:simplePos x="0" y="0"/>
                <wp:positionH relativeFrom="column">
                  <wp:posOffset>1541145</wp:posOffset>
                </wp:positionH>
                <wp:positionV relativeFrom="paragraph">
                  <wp:posOffset>4765675</wp:posOffset>
                </wp:positionV>
                <wp:extent cx="2134235" cy="307340"/>
                <wp:effectExtent l="0" t="0" r="0" b="0"/>
                <wp:wrapNone/>
                <wp:docPr id="307" name="TextBox 306"/>
                <wp:cNvGraphicFramePr/>
                <a:graphic xmlns:a="http://schemas.openxmlformats.org/drawingml/2006/main">
                  <a:graphicData uri="http://schemas.microsoft.com/office/word/2010/wordprocessingShape">
                    <wps:wsp>
                      <wps:cNvSpPr txBox="1"/>
                      <wps:spPr>
                        <a:xfrm>
                          <a:off x="0" y="0"/>
                          <a:ext cx="2134235" cy="30734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wps:txbx>
                      <wps:bodyPr wrap="none" rtlCol="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ECB234" id="TextBox 306" o:spid="_x0000_s1031" type="#_x0000_t202" style="position:absolute;margin-left:121.35pt;margin-top:375.25pt;width:168.05pt;height:24.2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mc:Fallback>
        </mc:AlternateContent>
      </w:r>
      <w:r>
        <w:rPr>
          <w:noProof/>
          <w:lang w:eastAsia="tr-TR"/>
        </w:rPr>
        <mc:AlternateContent>
          <mc:Choice Requires="wps">
            <w:drawing>
              <wp:anchor distT="0" distB="0" distL="114300" distR="114300" simplePos="0" relativeHeight="251699200" behindDoc="0" locked="0" layoutInCell="1" allowOverlap="1" wp14:anchorId="1A280623" wp14:editId="0C803B65">
                <wp:simplePos x="0" y="0"/>
                <wp:positionH relativeFrom="column">
                  <wp:posOffset>4899025</wp:posOffset>
                </wp:positionH>
                <wp:positionV relativeFrom="paragraph">
                  <wp:posOffset>6035675</wp:posOffset>
                </wp:positionV>
                <wp:extent cx="709930" cy="368300"/>
                <wp:effectExtent l="0" t="0" r="13970" b="12700"/>
                <wp:wrapNone/>
                <wp:docPr id="306" name="Rectangle 305"/>
                <wp:cNvGraphicFramePr/>
                <a:graphic xmlns:a="http://schemas.openxmlformats.org/drawingml/2006/main">
                  <a:graphicData uri="http://schemas.microsoft.com/office/word/2010/wordprocessingShape">
                    <wps:wsp>
                      <wps:cNvSpPr/>
                      <wps:spPr>
                        <a:xfrm>
                          <a:off x="0" y="0"/>
                          <a:ext cx="70993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0F5A998" id="Rectangle 305" o:spid="_x0000_s1026" style="position:absolute;margin-left:385.75pt;margin-top:475.25pt;width:55.9pt;height: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8176" behindDoc="0" locked="0" layoutInCell="1" allowOverlap="1" wp14:anchorId="2E733A87" wp14:editId="159926A9">
                <wp:simplePos x="0" y="0"/>
                <wp:positionH relativeFrom="column">
                  <wp:posOffset>3805555</wp:posOffset>
                </wp:positionH>
                <wp:positionV relativeFrom="paragraph">
                  <wp:posOffset>6035675</wp:posOffset>
                </wp:positionV>
                <wp:extent cx="1014095" cy="340360"/>
                <wp:effectExtent l="0" t="0" r="0" b="0"/>
                <wp:wrapNone/>
                <wp:docPr id="305" name="Rectangle 304"/>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E733A87" id="Rectangle 304" o:spid="_x0000_s1032" style="position:absolute;margin-left:299.65pt;margin-top:475.25pt;width:79.85pt;height:2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v:textbox>
              </v:rect>
            </w:pict>
          </mc:Fallback>
        </mc:AlternateContent>
      </w:r>
      <w:r>
        <w:rPr>
          <w:noProof/>
          <w:lang w:eastAsia="tr-TR"/>
        </w:rPr>
        <mc:AlternateContent>
          <mc:Choice Requires="wps">
            <w:drawing>
              <wp:anchor distT="0" distB="0" distL="114300" distR="114300" simplePos="0" relativeHeight="251697152" behindDoc="0" locked="0" layoutInCell="1" allowOverlap="1" wp14:anchorId="2F6CDE2A" wp14:editId="7E93B0A5">
                <wp:simplePos x="0" y="0"/>
                <wp:positionH relativeFrom="column">
                  <wp:posOffset>2966720</wp:posOffset>
                </wp:positionH>
                <wp:positionV relativeFrom="paragraph">
                  <wp:posOffset>6035675</wp:posOffset>
                </wp:positionV>
                <wp:extent cx="668020" cy="368300"/>
                <wp:effectExtent l="0" t="0" r="17780" b="12700"/>
                <wp:wrapNone/>
                <wp:docPr id="304" name="Rectangle 303"/>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5DAB2D5" id="Rectangle 303" o:spid="_x0000_s1026" style="position:absolute;margin-left:233.6pt;margin-top:475.25pt;width:52.6pt;height: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5104" behindDoc="0" locked="0" layoutInCell="1" allowOverlap="1" wp14:anchorId="02EC9D69" wp14:editId="4A5F752C">
                <wp:simplePos x="0" y="0"/>
                <wp:positionH relativeFrom="column">
                  <wp:posOffset>958850</wp:posOffset>
                </wp:positionH>
                <wp:positionV relativeFrom="paragraph">
                  <wp:posOffset>6051550</wp:posOffset>
                </wp:positionV>
                <wp:extent cx="668020" cy="368300"/>
                <wp:effectExtent l="0" t="0" r="17780" b="12700"/>
                <wp:wrapNone/>
                <wp:docPr id="303" name="Rectangle 302"/>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2829A56" id="Rectangle 302" o:spid="_x0000_s1026" style="position:absolute;margin-left:75.5pt;margin-top:476.5pt;width:52.6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93056" behindDoc="0" locked="0" layoutInCell="1" allowOverlap="1" wp14:anchorId="4B1F0362" wp14:editId="7FD1B4BE">
                <wp:simplePos x="0" y="0"/>
                <wp:positionH relativeFrom="column">
                  <wp:posOffset>-130810</wp:posOffset>
                </wp:positionH>
                <wp:positionV relativeFrom="paragraph">
                  <wp:posOffset>6043930</wp:posOffset>
                </wp:positionV>
                <wp:extent cx="1014095" cy="368935"/>
                <wp:effectExtent l="0" t="0" r="0" b="0"/>
                <wp:wrapNone/>
                <wp:docPr id="302" name="Rectangle 301"/>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B1F0362" id="Rectangle 301" o:spid="_x0000_s1033" style="position:absolute;margin-left:-10.3pt;margin-top:475.9pt;width:79.85pt;height:2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v:textbox>
              </v:rect>
            </w:pict>
          </mc:Fallback>
        </mc:AlternateContent>
      </w:r>
      <w:r>
        <w:rPr>
          <w:noProof/>
          <w:lang w:eastAsia="tr-TR"/>
        </w:rPr>
        <mc:AlternateContent>
          <mc:Choice Requires="wps">
            <w:drawing>
              <wp:anchor distT="0" distB="0" distL="114300" distR="114300" simplePos="0" relativeHeight="251691008" behindDoc="0" locked="0" layoutInCell="1" allowOverlap="1" wp14:anchorId="2B0FDDAD" wp14:editId="1AB80B0B">
                <wp:simplePos x="0" y="0"/>
                <wp:positionH relativeFrom="column">
                  <wp:posOffset>3871595</wp:posOffset>
                </wp:positionH>
                <wp:positionV relativeFrom="paragraph">
                  <wp:posOffset>6504305</wp:posOffset>
                </wp:positionV>
                <wp:extent cx="1751965" cy="368300"/>
                <wp:effectExtent l="0" t="0" r="19685" b="12700"/>
                <wp:wrapNone/>
                <wp:docPr id="301" name="Rectangle 300"/>
                <wp:cNvGraphicFramePr/>
                <a:graphic xmlns:a="http://schemas.openxmlformats.org/drawingml/2006/main">
                  <a:graphicData uri="http://schemas.microsoft.com/office/word/2010/wordprocessingShape">
                    <wps:wsp>
                      <wps:cNvSpPr/>
                      <wps:spPr>
                        <a:xfrm>
                          <a:off x="0" y="0"/>
                          <a:ext cx="175196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BBDB765" id="Rectangle 300" o:spid="_x0000_s1026" style="position:absolute;margin-left:304.85pt;margin-top:512.15pt;width:137.95pt;height:2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87936" behindDoc="0" locked="0" layoutInCell="1" allowOverlap="1" wp14:anchorId="218C6CA1" wp14:editId="233028D8">
                <wp:simplePos x="0" y="0"/>
                <wp:positionH relativeFrom="column">
                  <wp:posOffset>2720975</wp:posOffset>
                </wp:positionH>
                <wp:positionV relativeFrom="paragraph">
                  <wp:posOffset>6504305</wp:posOffset>
                </wp:positionV>
                <wp:extent cx="1014095" cy="340360"/>
                <wp:effectExtent l="0" t="0" r="0" b="0"/>
                <wp:wrapNone/>
                <wp:docPr id="300" name="Rectangle 299"/>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8C6CA1" id="Rectangle 299" o:spid="_x0000_s1034" style="position:absolute;margin-left:214.25pt;margin-top:512.15pt;width:79.8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85888" behindDoc="0" locked="0" layoutInCell="1" allowOverlap="1" wp14:anchorId="099B9D78" wp14:editId="31F4C482">
                <wp:simplePos x="0" y="0"/>
                <wp:positionH relativeFrom="column">
                  <wp:posOffset>2884805</wp:posOffset>
                </wp:positionH>
                <wp:positionV relativeFrom="paragraph">
                  <wp:posOffset>7545070</wp:posOffset>
                </wp:positionV>
                <wp:extent cx="2743200" cy="469900"/>
                <wp:effectExtent l="0" t="0" r="19050" b="25400"/>
                <wp:wrapNone/>
                <wp:docPr id="299" name="Rounded Rectangle 298"/>
                <wp:cNvGraphicFramePr/>
                <a:graphic xmlns:a="http://schemas.openxmlformats.org/drawingml/2006/main">
                  <a:graphicData uri="http://schemas.microsoft.com/office/word/2010/wordprocessingShape">
                    <wps:wsp>
                      <wps:cNvSpPr/>
                      <wps:spPr>
                        <a:xfrm>
                          <a:off x="0" y="0"/>
                          <a:ext cx="2743200"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wps:txbx>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99B9D78" id="Rounded Rectangle 298" o:spid="_x0000_s1035" style="position:absolute;margin-left:227.15pt;margin-top:594.1pt;width:3in;height:3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mc:Fallback>
        </mc:AlternateContent>
      </w:r>
      <w:r>
        <w:rPr>
          <w:noProof/>
          <w:lang w:eastAsia="tr-TR"/>
        </w:rPr>
        <mc:AlternateContent>
          <mc:Choice Requires="wps">
            <w:drawing>
              <wp:anchor distT="0" distB="0" distL="114300" distR="114300" simplePos="0" relativeHeight="251683840" behindDoc="0" locked="0" layoutInCell="1" allowOverlap="1" wp14:anchorId="162386BF" wp14:editId="6BF506DB">
                <wp:simplePos x="0" y="0"/>
                <wp:positionH relativeFrom="column">
                  <wp:posOffset>1398905</wp:posOffset>
                </wp:positionH>
                <wp:positionV relativeFrom="paragraph">
                  <wp:posOffset>7537450</wp:posOffset>
                </wp:positionV>
                <wp:extent cx="1321435" cy="469900"/>
                <wp:effectExtent l="0" t="0" r="12065" b="25400"/>
                <wp:wrapNone/>
                <wp:docPr id="298" name="Rounded Rectangle 297"/>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wps:txbx>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62386BF" id="Rounded Rectangle 297" o:spid="_x0000_s1036" style="position:absolute;margin-left:110.15pt;margin-top:593.5pt;width:104.05pt;height:3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mc:Fallback>
        </mc:AlternateContent>
      </w:r>
      <w:r>
        <w:rPr>
          <w:noProof/>
          <w:lang w:eastAsia="tr-TR"/>
        </w:rPr>
        <mc:AlternateContent>
          <mc:Choice Requires="wps">
            <w:drawing>
              <wp:anchor distT="0" distB="0" distL="114300" distR="114300" simplePos="0" relativeHeight="251680768" behindDoc="0" locked="0" layoutInCell="1" allowOverlap="1" wp14:anchorId="3214E59D" wp14:editId="66B97ACB">
                <wp:simplePos x="0" y="0"/>
                <wp:positionH relativeFrom="column">
                  <wp:posOffset>-86360</wp:posOffset>
                </wp:positionH>
                <wp:positionV relativeFrom="paragraph">
                  <wp:posOffset>7537450</wp:posOffset>
                </wp:positionV>
                <wp:extent cx="1321435" cy="469900"/>
                <wp:effectExtent l="0" t="0" r="12065" b="25400"/>
                <wp:wrapNone/>
                <wp:docPr id="297" name="Rounded Rectangle 296"/>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wps:txbx>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3214E59D" id="Rounded Rectangle 296" o:spid="_x0000_s1037" style="position:absolute;margin-left:-6.8pt;margin-top:593.5pt;width:104.05pt;height:3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74A8B7E0" wp14:editId="07A30F6E">
                <wp:simplePos x="0" y="0"/>
                <wp:positionH relativeFrom="column">
                  <wp:posOffset>1654810</wp:posOffset>
                </wp:positionH>
                <wp:positionV relativeFrom="paragraph">
                  <wp:posOffset>6964680</wp:posOffset>
                </wp:positionV>
                <wp:extent cx="3968750" cy="340360"/>
                <wp:effectExtent l="0" t="0" r="12700" b="21590"/>
                <wp:wrapNone/>
                <wp:docPr id="296" name="Rectangle 295"/>
                <wp:cNvGraphicFramePr/>
                <a:graphic xmlns:a="http://schemas.openxmlformats.org/drawingml/2006/main">
                  <a:graphicData uri="http://schemas.microsoft.com/office/word/2010/wordprocessingShape">
                    <wps:wsp>
                      <wps:cNvSpPr/>
                      <wps:spPr>
                        <a:xfrm>
                          <a:off x="0" y="0"/>
                          <a:ext cx="3968750" cy="34036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5CA396" id="Rectangle 295" o:spid="_x0000_s1026" style="position:absolute;margin-left:130.3pt;margin-top:548.4pt;width:312.5pt;height:2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6672" behindDoc="0" locked="0" layoutInCell="1" allowOverlap="1" wp14:anchorId="1593969A" wp14:editId="5A0548CB">
                <wp:simplePos x="0" y="0"/>
                <wp:positionH relativeFrom="column">
                  <wp:posOffset>994410</wp:posOffset>
                </wp:positionH>
                <wp:positionV relativeFrom="paragraph">
                  <wp:posOffset>6504305</wp:posOffset>
                </wp:positionV>
                <wp:extent cx="1551305" cy="368300"/>
                <wp:effectExtent l="0" t="0" r="10795" b="12700"/>
                <wp:wrapNone/>
                <wp:docPr id="295" name="Rectangle 294"/>
                <wp:cNvGraphicFramePr/>
                <a:graphic xmlns:a="http://schemas.openxmlformats.org/drawingml/2006/main">
                  <a:graphicData uri="http://schemas.microsoft.com/office/word/2010/wordprocessingShape">
                    <wps:wsp>
                      <wps:cNvSpPr/>
                      <wps:spPr>
                        <a:xfrm>
                          <a:off x="0" y="0"/>
                          <a:ext cx="155130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FBC617C" id="Rectangle 294" o:spid="_x0000_s1026" style="position:absolute;margin-left:78.3pt;margin-top:512.15pt;width:122.15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75648" behindDoc="0" locked="0" layoutInCell="1" allowOverlap="1" wp14:anchorId="17C66C17" wp14:editId="322D67C0">
                <wp:simplePos x="0" y="0"/>
                <wp:positionH relativeFrom="column">
                  <wp:posOffset>1803400</wp:posOffset>
                </wp:positionH>
                <wp:positionV relativeFrom="paragraph">
                  <wp:posOffset>5541010</wp:posOffset>
                </wp:positionV>
                <wp:extent cx="3805555" cy="390525"/>
                <wp:effectExtent l="0" t="0" r="23495" b="28575"/>
                <wp:wrapNone/>
                <wp:docPr id="294" name="Rectangle 293"/>
                <wp:cNvGraphicFramePr/>
                <a:graphic xmlns:a="http://schemas.openxmlformats.org/drawingml/2006/main">
                  <a:graphicData uri="http://schemas.microsoft.com/office/word/2010/wordprocessingShape">
                    <wps:wsp>
                      <wps:cNvSpPr/>
                      <wps:spPr>
                        <a:xfrm>
                          <a:off x="0" y="0"/>
                          <a:ext cx="3805555" cy="39052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93FCAF" id="Rectangle 293" o:spid="_x0000_s1026" style="position:absolute;margin-left:142pt;margin-top:436.3pt;width:299.6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4624" behindDoc="0" locked="0" layoutInCell="1" allowOverlap="1" wp14:anchorId="12F20FD6" wp14:editId="6B564B79">
                <wp:simplePos x="0" y="0"/>
                <wp:positionH relativeFrom="column">
                  <wp:posOffset>1803400</wp:posOffset>
                </wp:positionH>
                <wp:positionV relativeFrom="paragraph">
                  <wp:posOffset>5101590</wp:posOffset>
                </wp:positionV>
                <wp:extent cx="3805555" cy="372110"/>
                <wp:effectExtent l="0" t="0" r="23495" b="27940"/>
                <wp:wrapNone/>
                <wp:docPr id="293" name="Rectangle 292"/>
                <wp:cNvGraphicFramePr/>
                <a:graphic xmlns:a="http://schemas.openxmlformats.org/drawingml/2006/main">
                  <a:graphicData uri="http://schemas.microsoft.com/office/word/2010/wordprocessingShape">
                    <wps:wsp>
                      <wps:cNvSpPr/>
                      <wps:spPr>
                        <a:xfrm>
                          <a:off x="0" y="0"/>
                          <a:ext cx="3805555" cy="37211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C6FBF16" id="Rectangle 292" o:spid="_x0000_s1026" style="position:absolute;margin-left:142pt;margin-top:401.7pt;width:299.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mc:Fallback>
        </mc:AlternateContent>
      </w:r>
      <w:r>
        <w:rPr>
          <w:noProof/>
          <w:lang w:eastAsia="tr-TR"/>
        </w:rPr>
        <mc:AlternateContent>
          <mc:Choice Requires="wps">
            <w:drawing>
              <wp:anchor distT="0" distB="0" distL="114300" distR="114300" simplePos="0" relativeHeight="251673600" behindDoc="0" locked="0" layoutInCell="1" allowOverlap="1" wp14:anchorId="689A4CC7" wp14:editId="028056D2">
                <wp:simplePos x="0" y="0"/>
                <wp:positionH relativeFrom="column">
                  <wp:posOffset>-128270</wp:posOffset>
                </wp:positionH>
                <wp:positionV relativeFrom="paragraph">
                  <wp:posOffset>6964680</wp:posOffset>
                </wp:positionV>
                <wp:extent cx="1598930" cy="340360"/>
                <wp:effectExtent l="0" t="0" r="1270" b="0"/>
                <wp:wrapNone/>
                <wp:docPr id="292" name="TextBox 291"/>
                <wp:cNvGraphicFramePr/>
                <a:graphic xmlns:a="http://schemas.openxmlformats.org/drawingml/2006/main">
                  <a:graphicData uri="http://schemas.microsoft.com/office/word/2010/wordprocessingShape">
                    <wps:wsp>
                      <wps:cNvSpPr txBox="1"/>
                      <wps:spPr>
                        <a:xfrm>
                          <a:off x="0" y="0"/>
                          <a:ext cx="1598930"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wps:txbx>
                      <wps:bodyPr wrap="none" rtlCol="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9A4CC7" id="TextBox 291" o:spid="_x0000_s1038" type="#_x0000_t202" style="position:absolute;margin-left:-10.1pt;margin-top:548.4pt;width:125.9pt;height:26.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v:textbox>
              </v:shape>
            </w:pict>
          </mc:Fallback>
        </mc:AlternateContent>
      </w:r>
      <w:r>
        <w:rPr>
          <w:noProof/>
          <w:lang w:eastAsia="tr-TR"/>
        </w:rPr>
        <mc:AlternateContent>
          <mc:Choice Requires="wps">
            <w:drawing>
              <wp:anchor distT="0" distB="0" distL="114300" distR="114300" simplePos="0" relativeHeight="251672576" behindDoc="0" locked="0" layoutInCell="1" allowOverlap="1" wp14:anchorId="108F78AE" wp14:editId="6B155C24">
                <wp:simplePos x="0" y="0"/>
                <wp:positionH relativeFrom="column">
                  <wp:posOffset>-123825</wp:posOffset>
                </wp:positionH>
                <wp:positionV relativeFrom="paragraph">
                  <wp:posOffset>6504305</wp:posOffset>
                </wp:positionV>
                <wp:extent cx="1014095" cy="368935"/>
                <wp:effectExtent l="0" t="0" r="0" b="0"/>
                <wp:wrapNone/>
                <wp:docPr id="291" name="Rectangle 290"/>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08F78AE" id="Rectangle 290" o:spid="_x0000_s1039" style="position:absolute;margin-left:-9.75pt;margin-top:512.15pt;width:79.85pt;height:2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71552" behindDoc="0" locked="0" layoutInCell="1" allowOverlap="1" wp14:anchorId="2D7CB303" wp14:editId="23EC3D27">
                <wp:simplePos x="0" y="0"/>
                <wp:positionH relativeFrom="column">
                  <wp:posOffset>-130810</wp:posOffset>
                </wp:positionH>
                <wp:positionV relativeFrom="paragraph">
                  <wp:posOffset>5535295</wp:posOffset>
                </wp:positionV>
                <wp:extent cx="1785620" cy="391795"/>
                <wp:effectExtent l="0" t="0" r="5080" b="6350"/>
                <wp:wrapNone/>
                <wp:docPr id="290" name="Rectangle 289"/>
                <wp:cNvGraphicFramePr/>
                <a:graphic xmlns:a="http://schemas.openxmlformats.org/drawingml/2006/main">
                  <a:graphicData uri="http://schemas.microsoft.com/office/word/2010/wordprocessingShape">
                    <wps:wsp>
                      <wps:cNvSpPr/>
                      <wps:spPr>
                        <a:xfrm>
                          <a:off x="0" y="0"/>
                          <a:ext cx="178562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D7CB303" id="Rectangle 289" o:spid="_x0000_s1040" style="position:absolute;margin-left:-10.3pt;margin-top:435.85pt;width:140.6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v:textbox>
              </v:rect>
            </w:pict>
          </mc:Fallback>
        </mc:AlternateContent>
      </w:r>
      <w:r>
        <w:rPr>
          <w:noProof/>
          <w:lang w:eastAsia="tr-TR"/>
        </w:rPr>
        <mc:AlternateContent>
          <mc:Choice Requires="wps">
            <w:drawing>
              <wp:anchor distT="0" distB="0" distL="114300" distR="114300" simplePos="0" relativeHeight="251670528" behindDoc="0" locked="0" layoutInCell="1" allowOverlap="1" wp14:anchorId="38F2CA73" wp14:editId="554D69FA">
                <wp:simplePos x="0" y="0"/>
                <wp:positionH relativeFrom="column">
                  <wp:posOffset>-120650</wp:posOffset>
                </wp:positionH>
                <wp:positionV relativeFrom="paragraph">
                  <wp:posOffset>5083175</wp:posOffset>
                </wp:positionV>
                <wp:extent cx="1775460" cy="391795"/>
                <wp:effectExtent l="0" t="0" r="0" b="6350"/>
                <wp:wrapNone/>
                <wp:docPr id="289" name="Rectangle 288"/>
                <wp:cNvGraphicFramePr/>
                <a:graphic xmlns:a="http://schemas.openxmlformats.org/drawingml/2006/main">
                  <a:graphicData uri="http://schemas.microsoft.com/office/word/2010/wordprocessingShape">
                    <wps:wsp>
                      <wps:cNvSpPr/>
                      <wps:spPr>
                        <a:xfrm>
                          <a:off x="0" y="0"/>
                          <a:ext cx="177546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8F2CA73" id="Rectangle 288" o:spid="_x0000_s1041" style="position:absolute;margin-left:-9.5pt;margin-top:400.25pt;width:139.8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v:textbox>
              </v:rect>
            </w:pict>
          </mc:Fallback>
        </mc:AlternateContent>
      </w:r>
      <w:r>
        <w:rPr>
          <w:noProof/>
          <w:lang w:eastAsia="tr-TR"/>
        </w:rPr>
        <w:drawing>
          <wp:anchor distT="0" distB="0" distL="114300" distR="114300" simplePos="0" relativeHeight="251669504" behindDoc="0" locked="0" layoutInCell="1" allowOverlap="1" wp14:anchorId="15E7919C" wp14:editId="6FC9D5D3">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tr-TR"/>
        </w:rPr>
        <mc:AlternateContent>
          <mc:Choice Requires="wps">
            <w:drawing>
              <wp:anchor distT="0" distB="0" distL="114300" distR="114300" simplePos="0" relativeHeight="251668480" behindDoc="0" locked="0" layoutInCell="1" allowOverlap="1" wp14:anchorId="2D1CFCC9" wp14:editId="4C1A6BAF">
                <wp:simplePos x="0" y="0"/>
                <wp:positionH relativeFrom="column">
                  <wp:posOffset>-226695</wp:posOffset>
                </wp:positionH>
                <wp:positionV relativeFrom="paragraph">
                  <wp:posOffset>4476750</wp:posOffset>
                </wp:positionV>
                <wp:extent cx="6136005" cy="3616325"/>
                <wp:effectExtent l="0" t="0" r="17145" b="22225"/>
                <wp:wrapNone/>
                <wp:docPr id="6" name="Rectangle 35"/>
                <wp:cNvGraphicFramePr/>
                <a:graphic xmlns:a="http://schemas.openxmlformats.org/drawingml/2006/main">
                  <a:graphicData uri="http://schemas.microsoft.com/office/word/2010/wordprocessingShape">
                    <wps:wsp>
                      <wps:cNvSpPr/>
                      <wps:spPr>
                        <a:xfrm>
                          <a:off x="0" y="0"/>
                          <a:ext cx="6136005" cy="36163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81F046E" id="Rectangle 35" o:spid="_x0000_s1026" style="position:absolute;margin-left:-17.85pt;margin-top:352.5pt;width:483.15pt;height:2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CA1E90C" wp14:editId="5A764E58">
                <wp:simplePos x="0" y="0"/>
                <wp:positionH relativeFrom="column">
                  <wp:posOffset>-321310</wp:posOffset>
                </wp:positionH>
                <wp:positionV relativeFrom="paragraph">
                  <wp:posOffset>4371340</wp:posOffset>
                </wp:positionV>
                <wp:extent cx="6348095" cy="3827145"/>
                <wp:effectExtent l="0" t="0" r="14605" b="20955"/>
                <wp:wrapNone/>
                <wp:docPr id="5" name="Rectangle 2"/>
                <wp:cNvGraphicFramePr/>
                <a:graphic xmlns:a="http://schemas.openxmlformats.org/drawingml/2006/main">
                  <a:graphicData uri="http://schemas.microsoft.com/office/word/2010/wordprocessingShape">
                    <wps:wsp>
                      <wps:cNvSpPr/>
                      <wps:spPr>
                        <a:xfrm>
                          <a:off x="0" y="0"/>
                          <a:ext cx="6348095" cy="3827145"/>
                        </a:xfrm>
                        <a:prstGeom prst="rect">
                          <a:avLst/>
                        </a:prstGeom>
                        <a:solidFill>
                          <a:srgbClr val="FFD03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FF3553E" id="Rectangle 2" o:spid="_x0000_s1026" style="position:absolute;margin-left:-25.3pt;margin-top:344.2pt;width:499.85pt;height:30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7A86FC5" wp14:editId="63D49E53">
                <wp:simplePos x="0" y="0"/>
                <wp:positionH relativeFrom="column">
                  <wp:posOffset>-470949</wp:posOffset>
                </wp:positionH>
                <wp:positionV relativeFrom="paragraph">
                  <wp:posOffset>4224404</wp:posOffset>
                </wp:positionV>
                <wp:extent cx="6609805" cy="4075612"/>
                <wp:effectExtent l="0" t="0" r="19685" b="20320"/>
                <wp:wrapNone/>
                <wp:docPr id="7" name="Rectangle 3"/>
                <wp:cNvGraphicFramePr/>
                <a:graphic xmlns:a="http://schemas.openxmlformats.org/drawingml/2006/main">
                  <a:graphicData uri="http://schemas.microsoft.com/office/word/2010/wordprocessingShape">
                    <wps:wsp>
                      <wps:cNvSpPr/>
                      <wps:spPr>
                        <a:xfrm>
                          <a:off x="0" y="0"/>
                          <a:ext cx="6609805" cy="4075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73CAD78" id="Rectangle 3" o:spid="_x0000_s1026" style="position:absolute;margin-left:-37.1pt;margin-top:332.65pt;width:520.45pt;height:32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1312" behindDoc="0" locked="0" layoutInCell="1" allowOverlap="1" wp14:anchorId="6ECAB41C" wp14:editId="716C8DD4">
                <wp:simplePos x="0" y="0"/>
                <wp:positionH relativeFrom="column">
                  <wp:posOffset>-517525</wp:posOffset>
                </wp:positionH>
                <wp:positionV relativeFrom="paragraph">
                  <wp:posOffset>-612775</wp:posOffset>
                </wp:positionV>
                <wp:extent cx="6609715" cy="4553585"/>
                <wp:effectExtent l="0" t="0" r="19685" b="18415"/>
                <wp:wrapNone/>
                <wp:docPr id="8" name="Rectangle 3"/>
                <wp:cNvGraphicFramePr/>
                <a:graphic xmlns:a="http://schemas.openxmlformats.org/drawingml/2006/main">
                  <a:graphicData uri="http://schemas.microsoft.com/office/word/2010/wordprocessingShape">
                    <wps:wsp>
                      <wps:cNvSpPr/>
                      <wps:spPr>
                        <a:xfrm>
                          <a:off x="0" y="0"/>
                          <a:ext cx="6609715" cy="45535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661AE20" id="Rectangle 3" o:spid="_x0000_s1026" style="position:absolute;margin-left:-40.75pt;margin-top:-48.25pt;width:520.45pt;height:35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5408" behindDoc="0" locked="0" layoutInCell="1" allowOverlap="1" wp14:anchorId="6C8A015D" wp14:editId="056336AA">
                <wp:simplePos x="0" y="0"/>
                <wp:positionH relativeFrom="column">
                  <wp:posOffset>-179070</wp:posOffset>
                </wp:positionH>
                <wp:positionV relativeFrom="paragraph">
                  <wp:posOffset>558800</wp:posOffset>
                </wp:positionV>
                <wp:extent cx="6151880" cy="2562860"/>
                <wp:effectExtent l="0" t="0" r="20320" b="27940"/>
                <wp:wrapNone/>
                <wp:docPr id="35" name="Rectangle 34"/>
                <wp:cNvGraphicFramePr/>
                <a:graphic xmlns:a="http://schemas.openxmlformats.org/drawingml/2006/main">
                  <a:graphicData uri="http://schemas.microsoft.com/office/word/2010/wordprocessingShape">
                    <wps:wsp>
                      <wps:cNvSpPr/>
                      <wps:spPr>
                        <a:xfrm>
                          <a:off x="0" y="0"/>
                          <a:ext cx="6151880" cy="256286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E8BEF6" id="Rectangle 34" o:spid="_x0000_s1026" style="position:absolute;margin-left:-14.1pt;margin-top:44pt;width:484.4pt;height:20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mc:Fallback>
        </mc:AlternateContent>
      </w:r>
      <w:r w:rsidRPr="00132325">
        <w:rPr>
          <w:noProof/>
          <w:lang w:eastAsia="tr-TR"/>
        </w:rPr>
        <w:drawing>
          <wp:anchor distT="0" distB="0" distL="114300" distR="114300" simplePos="0" relativeHeight="251663360" behindDoc="0" locked="0" layoutInCell="1" allowOverlap="1" wp14:anchorId="4A34BE32" wp14:editId="647164F8">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32325">
        <w:rPr>
          <w:noProof/>
          <w:lang w:eastAsia="tr-TR"/>
        </w:rPr>
        <mc:AlternateContent>
          <mc:Choice Requires="wps">
            <w:drawing>
              <wp:anchor distT="0" distB="0" distL="114300" distR="114300" simplePos="0" relativeHeight="251677696" behindDoc="0" locked="0" layoutInCell="1" allowOverlap="1" wp14:anchorId="6D3B7201" wp14:editId="1C91907E">
                <wp:simplePos x="0" y="0"/>
                <wp:positionH relativeFrom="column">
                  <wp:posOffset>1128395</wp:posOffset>
                </wp:positionH>
                <wp:positionV relativeFrom="paragraph">
                  <wp:posOffset>612775</wp:posOffset>
                </wp:positionV>
                <wp:extent cx="1357802" cy="415498"/>
                <wp:effectExtent l="0" t="0" r="0" b="4445"/>
                <wp:wrapNone/>
                <wp:docPr id="36" name="Rectangle 35"/>
                <wp:cNvGraphicFramePr/>
                <a:graphic xmlns:a="http://schemas.openxmlformats.org/drawingml/2006/main">
                  <a:graphicData uri="http://schemas.microsoft.com/office/word/2010/wordprocessingShape">
                    <wps:wsp>
                      <wps:cNvSpPr/>
                      <wps:spPr>
                        <a:xfrm>
                          <a:off x="0" y="0"/>
                          <a:ext cx="135780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3B7201" id="Rectangle 35" o:spid="_x0000_s1042" style="position:absolute;margin-left:88.85pt;margin-top:48.25pt;width:106.9pt;height:3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79744" behindDoc="0" locked="0" layoutInCell="1" allowOverlap="1" wp14:anchorId="1760FCA1" wp14:editId="7EC87192">
                <wp:simplePos x="0" y="0"/>
                <wp:positionH relativeFrom="column">
                  <wp:posOffset>1114425</wp:posOffset>
                </wp:positionH>
                <wp:positionV relativeFrom="paragraph">
                  <wp:posOffset>1132840</wp:posOffset>
                </wp:positionV>
                <wp:extent cx="1371836" cy="415498"/>
                <wp:effectExtent l="0" t="0" r="0" b="4445"/>
                <wp:wrapNone/>
                <wp:docPr id="37" name="Rectangle 36"/>
                <wp:cNvGraphicFramePr/>
                <a:graphic xmlns:a="http://schemas.openxmlformats.org/drawingml/2006/main">
                  <a:graphicData uri="http://schemas.microsoft.com/office/word/2010/wordprocessingShape">
                    <wps:wsp>
                      <wps:cNvSpPr/>
                      <wps:spPr>
                        <a:xfrm>
                          <a:off x="0" y="0"/>
                          <a:ext cx="1371836"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60FCA1" id="Rectangle 36" o:spid="_x0000_s1043" style="position:absolute;margin-left:87.75pt;margin-top:89.2pt;width:108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1792" behindDoc="0" locked="0" layoutInCell="1" allowOverlap="1" wp14:anchorId="6AB9DA02" wp14:editId="76ED752F">
                <wp:simplePos x="0" y="0"/>
                <wp:positionH relativeFrom="column">
                  <wp:posOffset>1113155</wp:posOffset>
                </wp:positionH>
                <wp:positionV relativeFrom="paragraph">
                  <wp:posOffset>1653540</wp:posOffset>
                </wp:positionV>
                <wp:extent cx="1373642" cy="415498"/>
                <wp:effectExtent l="0" t="0" r="0" b="4445"/>
                <wp:wrapNone/>
                <wp:docPr id="38" name="Rectangle 37"/>
                <wp:cNvGraphicFramePr/>
                <a:graphic xmlns:a="http://schemas.openxmlformats.org/drawingml/2006/main">
                  <a:graphicData uri="http://schemas.microsoft.com/office/word/2010/wordprocessingShape">
                    <wps:wsp>
                      <wps:cNvSpPr/>
                      <wps:spPr>
                        <a:xfrm>
                          <a:off x="0" y="0"/>
                          <a:ext cx="137364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AB9DA02" id="Rectangle 37" o:spid="_x0000_s1044" style="position:absolute;margin-left:87.65pt;margin-top:130.2pt;width:108.1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2816" behindDoc="0" locked="0" layoutInCell="1" allowOverlap="1" wp14:anchorId="0EB592F3" wp14:editId="66D325F4">
                <wp:simplePos x="0" y="0"/>
                <wp:positionH relativeFrom="column">
                  <wp:posOffset>1104900</wp:posOffset>
                </wp:positionH>
                <wp:positionV relativeFrom="paragraph">
                  <wp:posOffset>2136140</wp:posOffset>
                </wp:positionV>
                <wp:extent cx="1381909" cy="415498"/>
                <wp:effectExtent l="0" t="0" r="8890" b="4445"/>
                <wp:wrapNone/>
                <wp:docPr id="39" name="Rectangle 38"/>
                <wp:cNvGraphicFramePr/>
                <a:graphic xmlns:a="http://schemas.openxmlformats.org/drawingml/2006/main">
                  <a:graphicData uri="http://schemas.microsoft.com/office/word/2010/wordprocessingShape">
                    <wps:wsp>
                      <wps:cNvSpPr/>
                      <wps:spPr>
                        <a:xfrm>
                          <a:off x="0" y="0"/>
                          <a:ext cx="1381909"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wps:txbx>
                      <wps:bodyPr wrap="square">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EB592F3" id="Rectangle 38" o:spid="_x0000_s1045" style="position:absolute;margin-left:87pt;margin-top:168.2pt;width:108.8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4864" behindDoc="0" locked="0" layoutInCell="1" allowOverlap="1" wp14:anchorId="4D63EBE3" wp14:editId="0D5D5309">
                <wp:simplePos x="0" y="0"/>
                <wp:positionH relativeFrom="column">
                  <wp:posOffset>1113155</wp:posOffset>
                </wp:positionH>
                <wp:positionV relativeFrom="paragraph">
                  <wp:posOffset>2620645</wp:posOffset>
                </wp:positionV>
                <wp:extent cx="1373641" cy="415498"/>
                <wp:effectExtent l="0" t="0" r="0" b="4445"/>
                <wp:wrapNone/>
                <wp:docPr id="40" name="TextBox 39"/>
                <wp:cNvGraphicFramePr/>
                <a:graphic xmlns:a="http://schemas.openxmlformats.org/drawingml/2006/main">
                  <a:graphicData uri="http://schemas.microsoft.com/office/word/2010/wordprocessingShape">
                    <wps:wsp>
                      <wps:cNvSpPr txBox="1"/>
                      <wps:spPr>
                        <a:xfrm>
                          <a:off x="0" y="0"/>
                          <a:ext cx="1373641"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wps:txbx>
                      <wps:bodyPr wrap="square" rtlCol="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63EBE3" id="TextBox 39" o:spid="_x0000_s1046" type="#_x0000_t202" style="position:absolute;margin-left:87.65pt;margin-top:206.35pt;width:108.15pt;height:3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v:textbox>
              </v:shape>
            </w:pict>
          </mc:Fallback>
        </mc:AlternateContent>
      </w:r>
      <w:r w:rsidRPr="00132325">
        <w:rPr>
          <w:noProof/>
          <w:lang w:eastAsia="tr-TR"/>
        </w:rPr>
        <mc:AlternateContent>
          <mc:Choice Requires="wps">
            <w:drawing>
              <wp:anchor distT="0" distB="0" distL="114300" distR="114300" simplePos="0" relativeHeight="251686912" behindDoc="0" locked="0" layoutInCell="1" allowOverlap="1" wp14:anchorId="50474581" wp14:editId="59423968">
                <wp:simplePos x="0" y="0"/>
                <wp:positionH relativeFrom="column">
                  <wp:posOffset>2690495</wp:posOffset>
                </wp:positionH>
                <wp:positionV relativeFrom="paragraph">
                  <wp:posOffset>623570</wp:posOffset>
                </wp:positionV>
                <wp:extent cx="2828335" cy="418449"/>
                <wp:effectExtent l="0" t="0" r="10160" b="20320"/>
                <wp:wrapNone/>
                <wp:docPr id="41" name="Rectangle 40"/>
                <wp:cNvGraphicFramePr/>
                <a:graphic xmlns:a="http://schemas.openxmlformats.org/drawingml/2006/main">
                  <a:graphicData uri="http://schemas.microsoft.com/office/word/2010/wordprocessingShape">
                    <wps:wsp>
                      <wps:cNvSpPr/>
                      <wps:spPr>
                        <a:xfrm>
                          <a:off x="0" y="0"/>
                          <a:ext cx="2828335" cy="418449"/>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DE7EA22" id="Rectangle 40" o:spid="_x0000_s1026" style="position:absolute;margin-left:211.85pt;margin-top:49.1pt;width:222.7pt;height:32.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8960" behindDoc="0" locked="0" layoutInCell="1" allowOverlap="1" wp14:anchorId="5CA138ED" wp14:editId="3011B663">
                <wp:simplePos x="0" y="0"/>
                <wp:positionH relativeFrom="column">
                  <wp:posOffset>2690495</wp:posOffset>
                </wp:positionH>
                <wp:positionV relativeFrom="paragraph">
                  <wp:posOffset>1129030</wp:posOffset>
                </wp:positionV>
                <wp:extent cx="2811392" cy="415498"/>
                <wp:effectExtent l="0" t="0" r="27305" b="22860"/>
                <wp:wrapNone/>
                <wp:docPr id="42" name="Rectangle 41"/>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F893D2D" id="Rectangle 41" o:spid="_x0000_s1026" style="position:absolute;margin-left:211.85pt;margin-top:88.9pt;width:221.3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9984" behindDoc="0" locked="0" layoutInCell="1" allowOverlap="1" wp14:anchorId="328EC916" wp14:editId="2AC511A8">
                <wp:simplePos x="0" y="0"/>
                <wp:positionH relativeFrom="column">
                  <wp:posOffset>2690495</wp:posOffset>
                </wp:positionH>
                <wp:positionV relativeFrom="paragraph">
                  <wp:posOffset>1609090</wp:posOffset>
                </wp:positionV>
                <wp:extent cx="2811392" cy="415498"/>
                <wp:effectExtent l="0" t="0" r="27305" b="22860"/>
                <wp:wrapNone/>
                <wp:docPr id="43" name="Rectangle 42"/>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F1F6102" id="Rectangle 42" o:spid="_x0000_s1026" style="position:absolute;margin-left:211.85pt;margin-top:126.7pt;width:221.35pt;height:3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2032" behindDoc="0" locked="0" layoutInCell="1" allowOverlap="1" wp14:anchorId="65432A81" wp14:editId="5CC273D9">
                <wp:simplePos x="0" y="0"/>
                <wp:positionH relativeFrom="column">
                  <wp:posOffset>2690495</wp:posOffset>
                </wp:positionH>
                <wp:positionV relativeFrom="paragraph">
                  <wp:posOffset>2131695</wp:posOffset>
                </wp:positionV>
                <wp:extent cx="2811392" cy="415498"/>
                <wp:effectExtent l="0" t="0" r="27305" b="22860"/>
                <wp:wrapNone/>
                <wp:docPr id="44" name="Rectangle 43"/>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98B6C81" id="Rectangle 43" o:spid="_x0000_s1026" style="position:absolute;margin-left:211.85pt;margin-top:167.85pt;width:221.35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4080" behindDoc="0" locked="0" layoutInCell="1" allowOverlap="1" wp14:anchorId="2AE335A2" wp14:editId="698D4D9C">
                <wp:simplePos x="0" y="0"/>
                <wp:positionH relativeFrom="column">
                  <wp:posOffset>2690495</wp:posOffset>
                </wp:positionH>
                <wp:positionV relativeFrom="paragraph">
                  <wp:posOffset>2614295</wp:posOffset>
                </wp:positionV>
                <wp:extent cx="2811392" cy="415498"/>
                <wp:effectExtent l="0" t="0" r="27305" b="22860"/>
                <wp:wrapNone/>
                <wp:docPr id="45" name="Rectangle 44"/>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818D426" id="Rectangle 44" o:spid="_x0000_s1026" style="position:absolute;margin-left:211.85pt;margin-top:205.85pt;width:221.35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6128" behindDoc="0" locked="0" layoutInCell="1" allowOverlap="1" wp14:anchorId="6CE737A1" wp14:editId="7D4E1325">
                <wp:simplePos x="0" y="0"/>
                <wp:positionH relativeFrom="column">
                  <wp:posOffset>-472440</wp:posOffset>
                </wp:positionH>
                <wp:positionV relativeFrom="paragraph">
                  <wp:posOffset>757555</wp:posOffset>
                </wp:positionV>
                <wp:extent cx="1474798" cy="2025581"/>
                <wp:effectExtent l="0" t="0" r="11430" b="13335"/>
                <wp:wrapNone/>
                <wp:docPr id="46" name="Rounded Rectangle 45"/>
                <wp:cNvGraphicFramePr/>
                <a:graphic xmlns:a="http://schemas.openxmlformats.org/drawingml/2006/main">
                  <a:graphicData uri="http://schemas.microsoft.com/office/word/2010/wordprocessingShape">
                    <wps:wsp>
                      <wps:cNvSpPr/>
                      <wps:spPr>
                        <a:xfrm>
                          <a:off x="0" y="0"/>
                          <a:ext cx="1474798" cy="202558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wps:txbx>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CE737A1" id="Rounded Rectangle 45" o:spid="_x0000_s1047" style="position:absolute;margin-left:-37.2pt;margin-top:59.65pt;width:116.15pt;height:159.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mc:Fallback>
        </mc:AlternateConten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Pr="004019D1" w:rsidRDefault="0018324B"/>
    <w:sectPr w:rsidR="0018324B" w:rsidRPr="004019D1" w:rsidSect="001832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7D" w:rsidRDefault="00E12E7D" w:rsidP="005965E4">
      <w:pPr>
        <w:spacing w:after="0" w:line="240" w:lineRule="auto"/>
      </w:pPr>
      <w:r>
        <w:separator/>
      </w:r>
    </w:p>
  </w:endnote>
  <w:endnote w:type="continuationSeparator" w:id="0">
    <w:p w:rsidR="00E12E7D" w:rsidRDefault="00E12E7D" w:rsidP="005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3897"/>
      <w:docPartObj>
        <w:docPartGallery w:val="Page Numbers (Bottom of Page)"/>
        <w:docPartUnique/>
      </w:docPartObj>
    </w:sdtPr>
    <w:sdtEndPr/>
    <w:sdtContent>
      <w:p w:rsidR="005965E4" w:rsidRDefault="005965E4">
        <w:pPr>
          <w:pStyle w:val="Altbilgi"/>
          <w:jc w:val="center"/>
        </w:pPr>
        <w:r>
          <w:fldChar w:fldCharType="begin"/>
        </w:r>
        <w:r>
          <w:instrText>PAGE   \* MERGEFORMAT</w:instrText>
        </w:r>
        <w:r>
          <w:fldChar w:fldCharType="separate"/>
        </w:r>
        <w:r w:rsidR="00E57A57">
          <w:rPr>
            <w:noProof/>
          </w:rPr>
          <w:t>11</w:t>
        </w:r>
        <w:r>
          <w:fldChar w:fldCharType="end"/>
        </w:r>
      </w:p>
    </w:sdtContent>
  </w:sdt>
  <w:p w:rsidR="005965E4" w:rsidRDefault="005965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7D" w:rsidRDefault="00E12E7D" w:rsidP="005965E4">
      <w:pPr>
        <w:spacing w:after="0" w:line="240" w:lineRule="auto"/>
      </w:pPr>
      <w:r>
        <w:separator/>
      </w:r>
    </w:p>
  </w:footnote>
  <w:footnote w:type="continuationSeparator" w:id="0">
    <w:p w:rsidR="00E12E7D" w:rsidRDefault="00E12E7D" w:rsidP="00596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0D"/>
    <w:rsid w:val="00034583"/>
    <w:rsid w:val="000636EE"/>
    <w:rsid w:val="00072783"/>
    <w:rsid w:val="00083BE1"/>
    <w:rsid w:val="000B101F"/>
    <w:rsid w:val="000B585C"/>
    <w:rsid w:val="000C4FD3"/>
    <w:rsid w:val="000C542D"/>
    <w:rsid w:val="000E0597"/>
    <w:rsid w:val="000E3E3B"/>
    <w:rsid w:val="001027D4"/>
    <w:rsid w:val="0012584E"/>
    <w:rsid w:val="00132251"/>
    <w:rsid w:val="001326B5"/>
    <w:rsid w:val="00141F2C"/>
    <w:rsid w:val="00145948"/>
    <w:rsid w:val="00180386"/>
    <w:rsid w:val="0018324B"/>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16B3"/>
    <w:rsid w:val="00423A22"/>
    <w:rsid w:val="00435E81"/>
    <w:rsid w:val="004368CC"/>
    <w:rsid w:val="00447F36"/>
    <w:rsid w:val="004733C4"/>
    <w:rsid w:val="00494DB9"/>
    <w:rsid w:val="00494ED1"/>
    <w:rsid w:val="004D052C"/>
    <w:rsid w:val="004E2E79"/>
    <w:rsid w:val="004E67AA"/>
    <w:rsid w:val="00502041"/>
    <w:rsid w:val="00552250"/>
    <w:rsid w:val="00586702"/>
    <w:rsid w:val="00595E9A"/>
    <w:rsid w:val="005965E4"/>
    <w:rsid w:val="005A3B79"/>
    <w:rsid w:val="005C28EC"/>
    <w:rsid w:val="005E0A3F"/>
    <w:rsid w:val="0062776D"/>
    <w:rsid w:val="00641B1C"/>
    <w:rsid w:val="00651C12"/>
    <w:rsid w:val="00662F22"/>
    <w:rsid w:val="00664DFF"/>
    <w:rsid w:val="0067738B"/>
    <w:rsid w:val="0068179F"/>
    <w:rsid w:val="00681D26"/>
    <w:rsid w:val="00693006"/>
    <w:rsid w:val="00694592"/>
    <w:rsid w:val="006A59C2"/>
    <w:rsid w:val="006C5845"/>
    <w:rsid w:val="00731486"/>
    <w:rsid w:val="0074526F"/>
    <w:rsid w:val="00750613"/>
    <w:rsid w:val="00771AF0"/>
    <w:rsid w:val="00793B53"/>
    <w:rsid w:val="007B1B9F"/>
    <w:rsid w:val="007E0188"/>
    <w:rsid w:val="008248D5"/>
    <w:rsid w:val="00832273"/>
    <w:rsid w:val="008365A2"/>
    <w:rsid w:val="00850733"/>
    <w:rsid w:val="00853ECF"/>
    <w:rsid w:val="00881480"/>
    <w:rsid w:val="0088313C"/>
    <w:rsid w:val="0089739C"/>
    <w:rsid w:val="00897E6A"/>
    <w:rsid w:val="008E0067"/>
    <w:rsid w:val="008F0ECE"/>
    <w:rsid w:val="0090219C"/>
    <w:rsid w:val="0097037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2F55"/>
    <w:rsid w:val="00B6370A"/>
    <w:rsid w:val="00B960BB"/>
    <w:rsid w:val="00BA3B42"/>
    <w:rsid w:val="00BA7032"/>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6822"/>
    <w:rsid w:val="00DE0F2A"/>
    <w:rsid w:val="00DF19E0"/>
    <w:rsid w:val="00E12E7D"/>
    <w:rsid w:val="00E364D3"/>
    <w:rsid w:val="00E370C2"/>
    <w:rsid w:val="00E57A57"/>
    <w:rsid w:val="00E64201"/>
    <w:rsid w:val="00E77B71"/>
    <w:rsid w:val="00E80557"/>
    <w:rsid w:val="00E808A3"/>
    <w:rsid w:val="00E80C56"/>
    <w:rsid w:val="00E81A6D"/>
    <w:rsid w:val="00EA46C4"/>
    <w:rsid w:val="00EC0CDA"/>
    <w:rsid w:val="00ED4334"/>
    <w:rsid w:val="00EF094F"/>
    <w:rsid w:val="00F06F2E"/>
    <w:rsid w:val="00F446FA"/>
    <w:rsid w:val="00F46C95"/>
    <w:rsid w:val="00F54E4B"/>
    <w:rsid w:val="00F63731"/>
    <w:rsid w:val="00F76CC7"/>
    <w:rsid w:val="00F92D2D"/>
    <w:rsid w:val="00FB1476"/>
    <w:rsid w:val="00FB33C8"/>
    <w:rsid w:val="00FE2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252;rkiye.gov.tr" TargetMode="External"/><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3887</Words>
  <Characters>22159</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Hakkı Gedikoğlu</dc:creator>
  <cp:lastModifiedBy>rezan koç</cp:lastModifiedBy>
  <cp:revision>7</cp:revision>
  <cp:lastPrinted>2017-07-11T11:18:00Z</cp:lastPrinted>
  <dcterms:created xsi:type="dcterms:W3CDTF">2017-12-20T19:08:00Z</dcterms:created>
  <dcterms:modified xsi:type="dcterms:W3CDTF">2017-12-21T12:35:00Z</dcterms:modified>
</cp:coreProperties>
</file>